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17FA" w:rsidRPr="00742FBD" w:rsidRDefault="002817FA" w:rsidP="002817FA">
      <w:pPr>
        <w:spacing w:line="480" w:lineRule="auto"/>
        <w:jc w:val="center"/>
        <w:rPr>
          <w:rFonts w:ascii="Tahoma" w:hAnsi="Tahoma" w:cs="Tahoma"/>
          <w:b/>
          <w:i/>
          <w:sz w:val="48"/>
          <w:szCs w:val="48"/>
        </w:rPr>
      </w:pPr>
      <w:r w:rsidRPr="00742FBD">
        <w:rPr>
          <w:rFonts w:ascii="Tahoma" w:hAnsi="Tahoma" w:cs="Tahoma"/>
          <w:b/>
          <w:i/>
          <w:sz w:val="48"/>
          <w:szCs w:val="48"/>
        </w:rPr>
        <w:t xml:space="preserve">Allegato </w:t>
      </w:r>
      <w:r w:rsidR="00C518AE" w:rsidRPr="00742FBD">
        <w:rPr>
          <w:rFonts w:ascii="Tahoma" w:hAnsi="Tahoma" w:cs="Tahoma"/>
          <w:b/>
          <w:i/>
          <w:sz w:val="48"/>
          <w:szCs w:val="48"/>
        </w:rPr>
        <w:t>8.</w:t>
      </w:r>
      <w:r w:rsidRPr="00742FBD">
        <w:rPr>
          <w:rFonts w:ascii="Tahoma" w:hAnsi="Tahoma" w:cs="Tahoma"/>
          <w:b/>
          <w:i/>
          <w:sz w:val="48"/>
          <w:szCs w:val="48"/>
        </w:rPr>
        <w:t xml:space="preserve"> a</w:t>
      </w:r>
    </w:p>
    <w:p w:rsidR="002817FA" w:rsidRPr="00742FBD" w:rsidRDefault="002817FA" w:rsidP="002817FA">
      <w:pPr>
        <w:spacing w:line="480" w:lineRule="auto"/>
        <w:jc w:val="center"/>
        <w:rPr>
          <w:rFonts w:ascii="Tahoma" w:hAnsi="Tahoma" w:cs="Tahoma"/>
          <w:b/>
          <w:i/>
          <w:sz w:val="48"/>
          <w:szCs w:val="48"/>
        </w:rPr>
      </w:pPr>
      <w:r w:rsidRPr="00742FBD">
        <w:rPr>
          <w:rFonts w:ascii="Tahoma" w:hAnsi="Tahoma" w:cs="Tahoma"/>
          <w:b/>
          <w:sz w:val="48"/>
          <w:szCs w:val="48"/>
        </w:rPr>
        <w:br/>
      </w:r>
      <w:r w:rsidRPr="00742FBD">
        <w:rPr>
          <w:rFonts w:ascii="Tahoma" w:hAnsi="Tahoma" w:cs="Tahoma"/>
          <w:b/>
          <w:i/>
          <w:sz w:val="48"/>
          <w:szCs w:val="48"/>
        </w:rPr>
        <w:t>Programmi Disciplinari</w:t>
      </w:r>
    </w:p>
    <w:p w:rsidR="002817FA" w:rsidRPr="00CC0232" w:rsidRDefault="002817FA" w:rsidP="002817FA">
      <w:pPr>
        <w:spacing w:line="480" w:lineRule="auto"/>
        <w:jc w:val="center"/>
        <w:rPr>
          <w:rFonts w:ascii="Tahoma" w:hAnsi="Tahoma" w:cs="Tahoma"/>
          <w:b/>
          <w:sz w:val="48"/>
          <w:szCs w:val="48"/>
        </w:rPr>
      </w:pPr>
      <w:r w:rsidRPr="00CC0232">
        <w:rPr>
          <w:rFonts w:ascii="Tahoma" w:hAnsi="Tahoma" w:cs="Tahoma"/>
          <w:b/>
          <w:i/>
          <w:sz w:val="48"/>
          <w:szCs w:val="48"/>
        </w:rPr>
        <w:t xml:space="preserve">Classe V </w:t>
      </w:r>
      <w:r w:rsidR="00D35B6B" w:rsidRPr="00CC0232">
        <w:rPr>
          <w:rFonts w:ascii="Tahoma" w:hAnsi="Tahoma" w:cs="Tahoma"/>
          <w:b/>
          <w:i/>
          <w:sz w:val="48"/>
          <w:szCs w:val="48"/>
        </w:rPr>
        <w:t>B</w:t>
      </w:r>
      <w:r w:rsidRPr="00CC0232">
        <w:rPr>
          <w:rFonts w:ascii="Tahoma" w:hAnsi="Tahoma" w:cs="Tahoma"/>
          <w:b/>
          <w:i/>
          <w:sz w:val="48"/>
          <w:szCs w:val="48"/>
        </w:rPr>
        <w:t xml:space="preserve"> Alberghiero</w:t>
      </w:r>
    </w:p>
    <w:p w:rsidR="002817FA" w:rsidRPr="00742FBD" w:rsidRDefault="002817FA" w:rsidP="002817FA">
      <w:pPr>
        <w:spacing w:line="480" w:lineRule="auto"/>
        <w:jc w:val="center"/>
        <w:rPr>
          <w:rFonts w:ascii="Tahoma" w:hAnsi="Tahoma" w:cs="Tahoma"/>
          <w:b/>
          <w:i/>
          <w:sz w:val="48"/>
          <w:szCs w:val="48"/>
        </w:rPr>
      </w:pPr>
      <w:r w:rsidRPr="00742FBD">
        <w:rPr>
          <w:rFonts w:ascii="Tahoma" w:hAnsi="Tahoma" w:cs="Tahoma"/>
          <w:b/>
          <w:i/>
          <w:sz w:val="48"/>
          <w:szCs w:val="48"/>
        </w:rPr>
        <w:t>Anno Scolastico 201</w:t>
      </w:r>
      <w:r w:rsidR="00D35B6B" w:rsidRPr="00742FBD">
        <w:rPr>
          <w:rFonts w:ascii="Tahoma" w:hAnsi="Tahoma" w:cs="Tahoma"/>
          <w:b/>
          <w:i/>
          <w:sz w:val="48"/>
          <w:szCs w:val="48"/>
        </w:rPr>
        <w:t>8</w:t>
      </w:r>
      <w:r w:rsidRPr="00742FBD">
        <w:rPr>
          <w:rFonts w:ascii="Tahoma" w:hAnsi="Tahoma" w:cs="Tahoma"/>
          <w:b/>
          <w:i/>
          <w:sz w:val="48"/>
          <w:szCs w:val="48"/>
        </w:rPr>
        <w:t xml:space="preserve"> – 201</w:t>
      </w:r>
      <w:r w:rsidR="00D35B6B" w:rsidRPr="00742FBD">
        <w:rPr>
          <w:rFonts w:ascii="Tahoma" w:hAnsi="Tahoma" w:cs="Tahoma"/>
          <w:b/>
          <w:i/>
          <w:sz w:val="48"/>
          <w:szCs w:val="48"/>
        </w:rPr>
        <w:t>9</w:t>
      </w:r>
    </w:p>
    <w:p w:rsidR="00866056" w:rsidRPr="00EB5071" w:rsidRDefault="00866056" w:rsidP="003E6567">
      <w:pPr>
        <w:jc w:val="center"/>
        <w:rPr>
          <w:rFonts w:ascii="Tahoma" w:hAnsi="Tahoma" w:cs="Tahoma"/>
          <w:sz w:val="44"/>
          <w:szCs w:val="44"/>
        </w:rPr>
      </w:pPr>
    </w:p>
    <w:p w:rsidR="00866056" w:rsidRPr="000406A4" w:rsidRDefault="00866056" w:rsidP="003E6567">
      <w:pPr>
        <w:jc w:val="center"/>
        <w:rPr>
          <w:rFonts w:ascii="Tahoma" w:hAnsi="Tahoma" w:cs="Tahoma"/>
          <w:b/>
          <w:i/>
          <w:sz w:val="24"/>
          <w:szCs w:val="24"/>
        </w:rPr>
      </w:pPr>
      <w:r w:rsidRPr="000406A4">
        <w:rPr>
          <w:rFonts w:ascii="Tahoma" w:hAnsi="Tahoma" w:cs="Tahoma"/>
          <w:b/>
          <w:i/>
          <w:sz w:val="24"/>
          <w:szCs w:val="24"/>
        </w:rPr>
        <w:tab/>
      </w:r>
    </w:p>
    <w:p w:rsidR="00866056" w:rsidRPr="000406A4" w:rsidRDefault="00866056" w:rsidP="003E6567">
      <w:pPr>
        <w:jc w:val="center"/>
        <w:rPr>
          <w:rFonts w:ascii="Tahoma" w:hAnsi="Tahoma" w:cs="Tahoma"/>
          <w:b/>
          <w:i/>
          <w:sz w:val="24"/>
          <w:szCs w:val="24"/>
        </w:rPr>
      </w:pPr>
    </w:p>
    <w:p w:rsidR="00866056" w:rsidRPr="000406A4" w:rsidRDefault="00866056" w:rsidP="003E6567">
      <w:pPr>
        <w:jc w:val="center"/>
        <w:rPr>
          <w:rFonts w:ascii="Tahoma" w:hAnsi="Tahoma" w:cs="Tahoma"/>
          <w:b/>
          <w:i/>
          <w:sz w:val="24"/>
          <w:szCs w:val="24"/>
        </w:rPr>
      </w:pPr>
    </w:p>
    <w:p w:rsidR="00866056" w:rsidRPr="00561FC5" w:rsidRDefault="002817FA" w:rsidP="003E6567">
      <w:pPr>
        <w:jc w:val="center"/>
        <w:rPr>
          <w:rFonts w:cs="Calibri"/>
          <w:sz w:val="24"/>
          <w:szCs w:val="24"/>
        </w:rPr>
      </w:pPr>
      <w:r w:rsidRPr="00561FC5">
        <w:rPr>
          <w:rFonts w:cs="Calibri"/>
          <w:sz w:val="24"/>
          <w:szCs w:val="24"/>
        </w:rPr>
        <w:t>Coo</w:t>
      </w:r>
      <w:r w:rsidR="00866056" w:rsidRPr="00561FC5">
        <w:rPr>
          <w:rFonts w:cs="Calibri"/>
          <w:sz w:val="24"/>
          <w:szCs w:val="24"/>
        </w:rPr>
        <w:t>rdinat</w:t>
      </w:r>
      <w:r w:rsidR="00D0055C" w:rsidRPr="00561FC5">
        <w:rPr>
          <w:rFonts w:cs="Calibri"/>
          <w:sz w:val="24"/>
          <w:szCs w:val="24"/>
        </w:rPr>
        <w:t>ore</w:t>
      </w:r>
      <w:r w:rsidR="00866056" w:rsidRPr="00561FC5">
        <w:rPr>
          <w:rFonts w:cs="Calibri"/>
          <w:sz w:val="24"/>
          <w:szCs w:val="24"/>
        </w:rPr>
        <w:t xml:space="preserve">: Prof. </w:t>
      </w:r>
      <w:proofErr w:type="spellStart"/>
      <w:r w:rsidR="00D35B6B" w:rsidRPr="00561FC5">
        <w:rPr>
          <w:rFonts w:cs="Calibri"/>
          <w:sz w:val="24"/>
          <w:szCs w:val="24"/>
        </w:rPr>
        <w:t>ssa</w:t>
      </w:r>
      <w:proofErr w:type="spellEnd"/>
      <w:r w:rsidR="00D35B6B" w:rsidRPr="00561FC5">
        <w:rPr>
          <w:rFonts w:cs="Calibri"/>
          <w:sz w:val="24"/>
          <w:szCs w:val="24"/>
        </w:rPr>
        <w:t xml:space="preserve"> Monica Fontana</w:t>
      </w:r>
    </w:p>
    <w:p w:rsidR="00866056" w:rsidRPr="000406A4" w:rsidRDefault="00866056" w:rsidP="003E6567">
      <w:pPr>
        <w:jc w:val="center"/>
        <w:rPr>
          <w:rFonts w:ascii="Tahoma" w:hAnsi="Tahoma" w:cs="Tahoma"/>
          <w:sz w:val="24"/>
          <w:szCs w:val="24"/>
        </w:rPr>
      </w:pPr>
    </w:p>
    <w:p w:rsidR="00866056" w:rsidRPr="000406A4" w:rsidRDefault="00866056" w:rsidP="003E6567">
      <w:pPr>
        <w:jc w:val="center"/>
        <w:rPr>
          <w:rFonts w:ascii="Tahoma" w:hAnsi="Tahoma" w:cs="Tahoma"/>
          <w:sz w:val="24"/>
          <w:szCs w:val="24"/>
        </w:rPr>
      </w:pPr>
    </w:p>
    <w:p w:rsidR="00866056" w:rsidRPr="000406A4" w:rsidRDefault="00866056" w:rsidP="003E6567">
      <w:pPr>
        <w:jc w:val="center"/>
        <w:rPr>
          <w:rFonts w:ascii="Tahoma" w:hAnsi="Tahoma" w:cs="Tahoma"/>
          <w:sz w:val="24"/>
          <w:szCs w:val="24"/>
        </w:rPr>
      </w:pPr>
    </w:p>
    <w:p w:rsidR="002817FA" w:rsidRPr="000406A4" w:rsidRDefault="002817FA" w:rsidP="003E6567">
      <w:pPr>
        <w:jc w:val="center"/>
        <w:rPr>
          <w:rFonts w:ascii="Tahoma" w:hAnsi="Tahoma" w:cs="Tahoma"/>
          <w:sz w:val="24"/>
          <w:szCs w:val="24"/>
        </w:rPr>
      </w:pPr>
    </w:p>
    <w:p w:rsidR="002817FA" w:rsidRPr="000406A4" w:rsidRDefault="002817FA" w:rsidP="003E6567">
      <w:pPr>
        <w:jc w:val="center"/>
        <w:rPr>
          <w:rFonts w:ascii="Tahoma" w:hAnsi="Tahoma" w:cs="Tahoma"/>
          <w:sz w:val="24"/>
          <w:szCs w:val="24"/>
        </w:rPr>
      </w:pPr>
    </w:p>
    <w:p w:rsidR="002817FA" w:rsidRPr="000406A4" w:rsidRDefault="002817FA" w:rsidP="003E6567">
      <w:pPr>
        <w:jc w:val="center"/>
        <w:rPr>
          <w:rFonts w:ascii="Tahoma" w:hAnsi="Tahoma" w:cs="Tahoma"/>
          <w:sz w:val="24"/>
          <w:szCs w:val="24"/>
        </w:rPr>
      </w:pPr>
    </w:p>
    <w:p w:rsidR="000406A4" w:rsidRPr="000406A4" w:rsidRDefault="000406A4" w:rsidP="003E6567">
      <w:pPr>
        <w:jc w:val="center"/>
        <w:rPr>
          <w:rFonts w:ascii="Tahoma" w:hAnsi="Tahoma" w:cs="Tahoma"/>
          <w:sz w:val="24"/>
          <w:szCs w:val="24"/>
        </w:rPr>
      </w:pPr>
    </w:p>
    <w:tbl>
      <w:tblPr>
        <w:tblpPr w:leftFromText="141" w:rightFromText="141" w:vertAnchor="page" w:horzAnchor="margin" w:tblpY="1887"/>
        <w:tblW w:w="9915" w:type="dxa"/>
        <w:tblLayout w:type="fixed"/>
        <w:tblLook w:val="04A0" w:firstRow="1" w:lastRow="0" w:firstColumn="1" w:lastColumn="0" w:noHBand="0" w:noVBand="1"/>
      </w:tblPr>
      <w:tblGrid>
        <w:gridCol w:w="2375"/>
        <w:gridCol w:w="7540"/>
      </w:tblGrid>
      <w:tr w:rsidR="00966799" w:rsidRPr="00C646BF" w:rsidTr="00B91947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66799" w:rsidRPr="00C646BF" w:rsidRDefault="00966799" w:rsidP="00B91947">
            <w:pPr>
              <w:spacing w:after="0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C646BF">
              <w:rPr>
                <w:rFonts w:ascii="Tahoma" w:hAnsi="Tahoma" w:cs="Tahoma"/>
                <w:b/>
                <w:sz w:val="24"/>
                <w:szCs w:val="24"/>
              </w:rPr>
              <w:lastRenderedPageBreak/>
              <w:t>Disciplina</w:t>
            </w: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799" w:rsidRPr="007658BC" w:rsidRDefault="00966799" w:rsidP="00B91947">
            <w:pPr>
              <w:snapToGri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58BC">
              <w:rPr>
                <w:rFonts w:ascii="Times New Roman" w:hAnsi="Times New Roman"/>
                <w:sz w:val="28"/>
                <w:szCs w:val="28"/>
              </w:rPr>
              <w:t>Lingua Francese</w:t>
            </w:r>
          </w:p>
        </w:tc>
      </w:tr>
      <w:tr w:rsidR="00966799" w:rsidRPr="00C646BF" w:rsidTr="00B91947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66799" w:rsidRPr="00C646BF" w:rsidRDefault="00966799" w:rsidP="00B91947">
            <w:pPr>
              <w:spacing w:after="0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C646BF">
              <w:rPr>
                <w:rFonts w:ascii="Tahoma" w:hAnsi="Tahoma" w:cs="Tahoma"/>
                <w:b/>
                <w:sz w:val="24"/>
                <w:szCs w:val="24"/>
              </w:rPr>
              <w:t>Docente</w:t>
            </w: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799" w:rsidRPr="007658BC" w:rsidRDefault="00966799" w:rsidP="00B91947">
            <w:pPr>
              <w:snapToGri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58BC">
              <w:rPr>
                <w:rFonts w:ascii="Times New Roman" w:hAnsi="Times New Roman"/>
                <w:sz w:val="28"/>
                <w:szCs w:val="28"/>
              </w:rPr>
              <w:t>Monica Fontana</w:t>
            </w:r>
          </w:p>
        </w:tc>
      </w:tr>
      <w:tr w:rsidR="00966799" w:rsidRPr="00553D49" w:rsidTr="00B91947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66799" w:rsidRPr="00C646BF" w:rsidRDefault="00966799" w:rsidP="00B91947">
            <w:pPr>
              <w:spacing w:after="0"/>
              <w:jc w:val="both"/>
              <w:rPr>
                <w:rFonts w:ascii="Tahoma" w:hAnsi="Tahoma" w:cs="Tahoma"/>
                <w:b/>
                <w:i/>
                <w:iCs/>
                <w:sz w:val="24"/>
                <w:szCs w:val="24"/>
              </w:rPr>
            </w:pPr>
            <w:r w:rsidRPr="00C646BF">
              <w:rPr>
                <w:rFonts w:ascii="Tahoma" w:hAnsi="Tahoma" w:cs="Tahoma"/>
                <w:b/>
                <w:sz w:val="24"/>
                <w:szCs w:val="24"/>
              </w:rPr>
              <w:t>Testo in adozione</w:t>
            </w: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799" w:rsidRPr="007658BC" w:rsidRDefault="00966799" w:rsidP="00B91947">
            <w:pPr>
              <w:pStyle w:val="Contenutotabella"/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7658BC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Profession Oenogastronomie. manuel de langue et de civilisation pour les  professionnels de la restauration. Hoepli</w:t>
            </w:r>
          </w:p>
        </w:tc>
      </w:tr>
    </w:tbl>
    <w:p w:rsidR="00966799" w:rsidRPr="00553D49" w:rsidRDefault="00966799" w:rsidP="00966799">
      <w:pPr>
        <w:jc w:val="center"/>
        <w:rPr>
          <w:rFonts w:ascii="Tahoma" w:hAnsi="Tahoma" w:cs="Tahoma"/>
          <w:sz w:val="24"/>
          <w:szCs w:val="24"/>
          <w:lang w:val="fr-FR"/>
        </w:rPr>
      </w:pPr>
    </w:p>
    <w:tbl>
      <w:tblPr>
        <w:tblW w:w="9930" w:type="dxa"/>
        <w:tblInd w:w="-38" w:type="dxa"/>
        <w:tblLayout w:type="fixed"/>
        <w:tblCellMar>
          <w:top w:w="28" w:type="dxa"/>
          <w:left w:w="105" w:type="dxa"/>
          <w:bottom w:w="28" w:type="dxa"/>
          <w:right w:w="105" w:type="dxa"/>
        </w:tblCellMar>
        <w:tblLook w:val="04A0" w:firstRow="1" w:lastRow="0" w:firstColumn="1" w:lastColumn="0" w:noHBand="0" w:noVBand="1"/>
      </w:tblPr>
      <w:tblGrid>
        <w:gridCol w:w="2412"/>
        <w:gridCol w:w="7518"/>
      </w:tblGrid>
      <w:tr w:rsidR="00966799" w:rsidRPr="00E436A8" w:rsidTr="00B91947"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66799" w:rsidRPr="00E436A8" w:rsidRDefault="00966799" w:rsidP="00B91947">
            <w:pPr>
              <w:pStyle w:val="Contenutotabella"/>
              <w:spacing w:after="0" w:line="324" w:lineRule="auto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  <w:lang w:val="fr-FR"/>
              </w:rPr>
            </w:pPr>
            <w:r w:rsidRPr="00E436A8">
              <w:rPr>
                <w:rFonts w:ascii="Tahoma" w:hAnsi="Tahoma" w:cs="Tahoma"/>
                <w:b/>
                <w:color w:val="000000"/>
                <w:sz w:val="24"/>
                <w:szCs w:val="24"/>
                <w:lang w:val="fr-FR"/>
              </w:rPr>
              <w:t>Modulo</w:t>
            </w:r>
          </w:p>
        </w:tc>
        <w:tc>
          <w:tcPr>
            <w:tcW w:w="7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66799" w:rsidRPr="00E436A8" w:rsidRDefault="00966799" w:rsidP="00B91947">
            <w:pPr>
              <w:pStyle w:val="Contenutotabella"/>
              <w:spacing w:after="0" w:line="324" w:lineRule="auto"/>
              <w:jc w:val="both"/>
              <w:rPr>
                <w:rFonts w:ascii="Tahoma" w:hAnsi="Tahoma" w:cs="Tahoma"/>
                <w:b/>
                <w:sz w:val="24"/>
                <w:szCs w:val="24"/>
                <w:lang w:val="fr-FR"/>
              </w:rPr>
            </w:pPr>
            <w:r w:rsidRPr="00E436A8">
              <w:rPr>
                <w:rFonts w:ascii="Tahoma" w:hAnsi="Tahoma" w:cs="Tahoma"/>
                <w:b/>
                <w:color w:val="000000"/>
                <w:sz w:val="24"/>
                <w:szCs w:val="24"/>
                <w:lang w:val="fr-FR"/>
              </w:rPr>
              <w:t xml:space="preserve">Contenuti </w:t>
            </w:r>
          </w:p>
        </w:tc>
      </w:tr>
      <w:tr w:rsidR="00966799" w:rsidRPr="00CC0232" w:rsidTr="00B91947"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66799" w:rsidRPr="001B02FC" w:rsidRDefault="00966799" w:rsidP="00B9194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  <w:lang w:val="fr-FR"/>
              </w:rPr>
            </w:pPr>
            <w:r w:rsidRPr="001B02FC">
              <w:rPr>
                <w:rFonts w:ascii="Arial Narrow" w:hAnsi="Arial Narrow" w:cs="Arial Narrow"/>
                <w:b/>
                <w:bCs/>
                <w:sz w:val="28"/>
                <w:szCs w:val="28"/>
                <w:lang w:val="fr-FR"/>
              </w:rPr>
              <w:t>Modulo n. 1</w:t>
            </w:r>
          </w:p>
        </w:tc>
        <w:tc>
          <w:tcPr>
            <w:tcW w:w="7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99" w:rsidRPr="008F74DC" w:rsidRDefault="00966799" w:rsidP="00DF71DD">
            <w:pPr>
              <w:pStyle w:val="Rientrocorpodeltesto"/>
              <w:ind w:left="0"/>
              <w:rPr>
                <w:rFonts w:ascii="Times New Roman" w:hAnsi="Times New Roman"/>
                <w:i/>
                <w:iCs/>
                <w:sz w:val="32"/>
                <w:szCs w:val="32"/>
                <w:lang w:val="fr-FR"/>
              </w:rPr>
            </w:pPr>
            <w:r w:rsidRPr="008F74DC">
              <w:rPr>
                <w:rFonts w:ascii="Times New Roman" w:hAnsi="Times New Roman"/>
                <w:sz w:val="28"/>
                <w:szCs w:val="28"/>
                <w:lang w:val="fr-FR"/>
              </w:rPr>
              <w:t>Grammaire: Les pronoms personnels C.O.I./C.O.D. Les pronoms doubles, les pronoms relatifs</w:t>
            </w:r>
            <w:r w:rsidR="008265E1" w:rsidRPr="008F74DC">
              <w:rPr>
                <w:rFonts w:ascii="Times New Roman" w:hAnsi="Times New Roman"/>
                <w:sz w:val="28"/>
                <w:szCs w:val="28"/>
                <w:lang w:val="fr-FR"/>
              </w:rPr>
              <w:t>,</w:t>
            </w:r>
            <w:r w:rsidR="008265E1" w:rsidRPr="008F74DC">
              <w:rPr>
                <w:rFonts w:ascii="Times New Roman" w:hAnsi="Times New Roman"/>
                <w:i/>
                <w:iCs/>
                <w:sz w:val="28"/>
                <w:szCs w:val="28"/>
                <w:lang w:val="fr-FR"/>
              </w:rPr>
              <w:t xml:space="preserve"> </w:t>
            </w:r>
            <w:r w:rsidRPr="008F74DC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l’emploi de </w:t>
            </w:r>
            <w:r w:rsidR="008265E1" w:rsidRPr="008F74DC">
              <w:rPr>
                <w:rFonts w:ascii="Times New Roman" w:hAnsi="Times New Roman"/>
                <w:sz w:val="28"/>
                <w:szCs w:val="28"/>
                <w:lang w:val="fr-FR"/>
              </w:rPr>
              <w:t>l’indicatif,  le passé composé, l’a</w:t>
            </w:r>
            <w:r w:rsidRPr="008F74DC">
              <w:rPr>
                <w:rFonts w:ascii="Times New Roman" w:hAnsi="Times New Roman"/>
                <w:sz w:val="28"/>
                <w:szCs w:val="28"/>
                <w:lang w:val="fr-FR"/>
              </w:rPr>
              <w:t>ccord du participe passé avec “avoir”, l'im</w:t>
            </w:r>
            <w:r w:rsidR="00DF71DD" w:rsidRPr="008F74DC">
              <w:rPr>
                <w:rFonts w:ascii="Times New Roman" w:hAnsi="Times New Roman"/>
                <w:sz w:val="28"/>
                <w:szCs w:val="28"/>
                <w:lang w:val="fr-FR"/>
              </w:rPr>
              <w:t>parfait et le plus-que-parfait,</w:t>
            </w:r>
            <w:r w:rsidRPr="008F74DC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le futur simple et antérieur, l’emploi du conditionnel, le  participe présent et le gérondif</w:t>
            </w:r>
            <w:r w:rsidR="00DF71DD" w:rsidRPr="008F74DC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, les pronoms relatifs,</w:t>
            </w:r>
            <w:r w:rsidRPr="008F74DC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les prépositions et locutions de temps, </w:t>
            </w:r>
            <w:r w:rsidR="003E0C76" w:rsidRPr="008F74DC">
              <w:rPr>
                <w:rFonts w:ascii="Times New Roman" w:hAnsi="Times New Roman"/>
                <w:sz w:val="28"/>
                <w:szCs w:val="28"/>
                <w:lang w:val="fr-FR"/>
              </w:rPr>
              <w:t>les formes verbales impersonnelles,</w:t>
            </w:r>
            <w:r w:rsidR="00CA7F3F" w:rsidRPr="008F74DC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les pronoms doubles,</w:t>
            </w:r>
            <w:r w:rsidRPr="008F74DC">
              <w:rPr>
                <w:rFonts w:ascii="Times New Roman" w:hAnsi="Times New Roman"/>
                <w:sz w:val="28"/>
                <w:szCs w:val="28"/>
                <w:lang w:val="fr-FR"/>
              </w:rPr>
              <w:t>l’hypothèse</w:t>
            </w:r>
            <w:r w:rsidR="008265E1" w:rsidRPr="008F74DC">
              <w:rPr>
                <w:rFonts w:ascii="Times New Roman" w:hAnsi="Times New Roman"/>
                <w:sz w:val="32"/>
                <w:szCs w:val="32"/>
                <w:lang w:val="fr-FR"/>
              </w:rPr>
              <w:t>.</w:t>
            </w:r>
          </w:p>
        </w:tc>
      </w:tr>
      <w:tr w:rsidR="00966799" w:rsidRPr="00CC0232" w:rsidTr="00B91947"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66799" w:rsidRPr="00743C2C" w:rsidRDefault="00966799" w:rsidP="00B9194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fr-FR"/>
              </w:rPr>
            </w:pPr>
            <w:r w:rsidRPr="001B02FC">
              <w:rPr>
                <w:rFonts w:ascii="Arial Narrow" w:hAnsi="Arial Narrow" w:cs="Arial Narrow"/>
                <w:b/>
                <w:bCs/>
                <w:sz w:val="28"/>
                <w:szCs w:val="28"/>
              </w:rPr>
              <w:t xml:space="preserve">Modulo n. </w:t>
            </w:r>
            <w:r>
              <w:rPr>
                <w:rFonts w:ascii="Arial Narrow" w:hAnsi="Arial Narrow" w:cs="Arial Narrow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6799" w:rsidRPr="007658BC" w:rsidRDefault="00966799" w:rsidP="00B91947">
            <w:pPr>
              <w:pStyle w:val="Rientrocorpodeltesto"/>
              <w:ind w:left="0"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7658BC">
              <w:rPr>
                <w:rFonts w:ascii="Times New Roman" w:hAnsi="Times New Roman"/>
                <w:sz w:val="28"/>
                <w:szCs w:val="28"/>
                <w:lang w:val="fr-FR"/>
              </w:rPr>
              <w:t>L</w:t>
            </w:r>
            <w:r w:rsidR="00DF71DD" w:rsidRPr="007658BC">
              <w:rPr>
                <w:rFonts w:ascii="Times New Roman" w:hAnsi="Times New Roman"/>
                <w:sz w:val="28"/>
                <w:szCs w:val="28"/>
                <w:lang w:val="fr-FR"/>
              </w:rPr>
              <w:t>a cuisine fait le tour du monde. Saveurs d’Orient.</w:t>
            </w:r>
          </w:p>
          <w:p w:rsidR="00DF71DD" w:rsidRPr="007658BC" w:rsidRDefault="00DF71DD" w:rsidP="00B91947">
            <w:pPr>
              <w:pStyle w:val="Rientrocorpodeltesto"/>
              <w:ind w:left="0"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7658BC">
              <w:rPr>
                <w:rFonts w:ascii="Times New Roman" w:hAnsi="Times New Roman"/>
                <w:sz w:val="28"/>
                <w:szCs w:val="28"/>
                <w:lang w:val="fr-FR"/>
              </w:rPr>
              <w:t>L’Afrique. Tajine d’agneau à la cannelle. Couscous royal.</w:t>
            </w:r>
          </w:p>
          <w:p w:rsidR="00DF71DD" w:rsidRPr="007658BC" w:rsidRDefault="00DF71DD" w:rsidP="00B91947">
            <w:pPr>
              <w:pStyle w:val="Rientrocorpodeltesto"/>
              <w:ind w:left="0"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7658BC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L’Europe. L’Espagne :La Cecina, le </w:t>
            </w:r>
            <w:r w:rsidR="003E0C76" w:rsidRPr="007658BC">
              <w:rPr>
                <w:rFonts w:ascii="Times New Roman" w:hAnsi="Times New Roman"/>
                <w:sz w:val="28"/>
                <w:szCs w:val="28"/>
                <w:lang w:val="fr-FR"/>
              </w:rPr>
              <w:t>Pimento del pequillo, les alcaparrones,le Pimentòn,le riz bomba, le vinaigre de Xérès.</w:t>
            </w:r>
          </w:p>
          <w:p w:rsidR="003E0C76" w:rsidRPr="007658BC" w:rsidRDefault="003E0C76" w:rsidP="00B91947">
            <w:pPr>
              <w:pStyle w:val="Rientrocorpodeltesto"/>
              <w:ind w:left="0"/>
              <w:rPr>
                <w:rFonts w:ascii="Times New Roman" w:hAnsi="Times New Roman"/>
                <w:i/>
                <w:sz w:val="28"/>
                <w:szCs w:val="28"/>
                <w:lang w:val="fr-FR"/>
              </w:rPr>
            </w:pPr>
            <w:r w:rsidRPr="007658BC">
              <w:rPr>
                <w:rFonts w:ascii="Times New Roman" w:hAnsi="Times New Roman"/>
                <w:sz w:val="28"/>
                <w:szCs w:val="28"/>
                <w:lang w:val="fr-FR"/>
              </w:rPr>
              <w:t>Recettes-cuisine-du monde : sushi aux légumes printaniers.</w:t>
            </w:r>
          </w:p>
          <w:p w:rsidR="00966799" w:rsidRPr="007658BC" w:rsidRDefault="00966799" w:rsidP="00B91947">
            <w:pPr>
              <w:pStyle w:val="Rientrocorpodeltesto"/>
              <w:ind w:left="0"/>
              <w:rPr>
                <w:rFonts w:ascii="Times New Roman" w:hAnsi="Times New Roman"/>
                <w:i/>
                <w:sz w:val="28"/>
                <w:szCs w:val="28"/>
                <w:lang w:val="fr-FR"/>
              </w:rPr>
            </w:pPr>
            <w:r w:rsidRPr="007658BC">
              <w:rPr>
                <w:rFonts w:ascii="Times New Roman" w:hAnsi="Times New Roman"/>
                <w:sz w:val="28"/>
                <w:szCs w:val="28"/>
                <w:lang w:val="fr-FR"/>
              </w:rPr>
              <w:t>Les OGM en alimentation : une clé pour l’avenir.</w:t>
            </w:r>
          </w:p>
          <w:p w:rsidR="00966799" w:rsidRPr="007658BC" w:rsidRDefault="00966799" w:rsidP="00B91947">
            <w:pPr>
              <w:pStyle w:val="Rientrocorpodeltesto"/>
              <w:ind w:left="0"/>
              <w:rPr>
                <w:rFonts w:ascii="Times New Roman" w:hAnsi="Times New Roman"/>
                <w:i/>
                <w:sz w:val="28"/>
                <w:szCs w:val="28"/>
                <w:lang w:val="fr-FR"/>
              </w:rPr>
            </w:pPr>
            <w:r w:rsidRPr="007658BC">
              <w:rPr>
                <w:rFonts w:ascii="Times New Roman" w:hAnsi="Times New Roman"/>
                <w:sz w:val="28"/>
                <w:szCs w:val="28"/>
                <w:lang w:val="fr-FR"/>
              </w:rPr>
              <w:t>Les domaines d’application du génie génétique dans l’alimentation. Possibles avantages des produits OGM.</w:t>
            </w:r>
          </w:p>
          <w:p w:rsidR="00120639" w:rsidRPr="007658BC" w:rsidRDefault="00966799" w:rsidP="00B91947">
            <w:pPr>
              <w:pStyle w:val="Rientrocorpodeltesto"/>
              <w:ind w:left="0"/>
              <w:rPr>
                <w:rFonts w:ascii="Times New Roman" w:hAnsi="Times New Roman"/>
                <w:i/>
                <w:sz w:val="28"/>
                <w:szCs w:val="28"/>
                <w:lang w:val="fr-FR"/>
              </w:rPr>
            </w:pPr>
            <w:r w:rsidRPr="007658BC">
              <w:rPr>
                <w:rFonts w:ascii="Times New Roman" w:hAnsi="Times New Roman"/>
                <w:sz w:val="28"/>
                <w:szCs w:val="28"/>
                <w:lang w:val="fr-FR"/>
              </w:rPr>
              <w:t>Alimentation diététique.</w:t>
            </w:r>
            <w:r w:rsidR="00120639" w:rsidRPr="007658BC">
              <w:rPr>
                <w:rFonts w:ascii="Times New Roman" w:hAnsi="Times New Roman"/>
                <w:i/>
                <w:sz w:val="28"/>
                <w:szCs w:val="28"/>
                <w:lang w:val="fr-FR"/>
              </w:rPr>
              <w:t xml:space="preserve">  </w:t>
            </w:r>
            <w:r w:rsidRPr="007658BC">
              <w:rPr>
                <w:rFonts w:ascii="Times New Roman" w:hAnsi="Times New Roman"/>
                <w:sz w:val="28"/>
                <w:szCs w:val="28"/>
                <w:lang w:val="fr-FR"/>
              </w:rPr>
              <w:t>Mieux manger pour mieux vivre : le régime crétois.</w:t>
            </w:r>
            <w:r w:rsidR="00120639" w:rsidRPr="007658BC">
              <w:rPr>
                <w:rFonts w:ascii="Times New Roman" w:hAnsi="Times New Roman"/>
                <w:i/>
                <w:sz w:val="28"/>
                <w:szCs w:val="28"/>
                <w:lang w:val="fr-FR"/>
              </w:rPr>
              <w:t xml:space="preserve">  </w:t>
            </w:r>
            <w:r w:rsidRPr="007658BC">
              <w:rPr>
                <w:rFonts w:ascii="Times New Roman" w:hAnsi="Times New Roman"/>
                <w:sz w:val="28"/>
                <w:szCs w:val="28"/>
                <w:lang w:val="fr-FR"/>
              </w:rPr>
              <w:t>La pyramide alimentaire.</w:t>
            </w:r>
          </w:p>
          <w:p w:rsidR="00966799" w:rsidRPr="007658BC" w:rsidRDefault="00966799" w:rsidP="00B91947">
            <w:pPr>
              <w:pStyle w:val="Rientrocorpodeltesto"/>
              <w:ind w:left="0"/>
              <w:rPr>
                <w:rFonts w:ascii="Times New Roman" w:hAnsi="Times New Roman"/>
                <w:i/>
                <w:sz w:val="28"/>
                <w:szCs w:val="28"/>
                <w:lang w:val="fr-FR"/>
              </w:rPr>
            </w:pPr>
            <w:r w:rsidRPr="007658BC">
              <w:rPr>
                <w:rFonts w:ascii="Times New Roman" w:hAnsi="Times New Roman"/>
                <w:sz w:val="28"/>
                <w:szCs w:val="28"/>
                <w:lang w:val="fr-FR"/>
              </w:rPr>
              <w:t>Les matières grasses.</w:t>
            </w:r>
            <w:r w:rsidR="00120639" w:rsidRPr="007658BC">
              <w:rPr>
                <w:rFonts w:ascii="Times New Roman" w:hAnsi="Times New Roman"/>
                <w:i/>
                <w:sz w:val="28"/>
                <w:szCs w:val="28"/>
                <w:lang w:val="fr-FR"/>
              </w:rPr>
              <w:t xml:space="preserve"> </w:t>
            </w:r>
            <w:r w:rsidRPr="007658BC">
              <w:rPr>
                <w:rFonts w:ascii="Times New Roman" w:hAnsi="Times New Roman"/>
                <w:sz w:val="28"/>
                <w:szCs w:val="28"/>
                <w:lang w:val="fr-FR"/>
              </w:rPr>
              <w:t>La France, l’autre pays de l’huile d’olive.</w:t>
            </w:r>
            <w:r w:rsidR="00120639" w:rsidRPr="007658BC">
              <w:rPr>
                <w:rFonts w:ascii="Times New Roman" w:hAnsi="Times New Roman"/>
                <w:i/>
                <w:sz w:val="28"/>
                <w:szCs w:val="28"/>
                <w:lang w:val="fr-FR"/>
              </w:rPr>
              <w:t xml:space="preserve"> </w:t>
            </w:r>
            <w:r w:rsidRPr="007658BC">
              <w:rPr>
                <w:rFonts w:ascii="Times New Roman" w:hAnsi="Times New Roman"/>
                <w:sz w:val="28"/>
                <w:szCs w:val="28"/>
                <w:lang w:val="fr-FR"/>
              </w:rPr>
              <w:t>Cuisiner léger et sain</w:t>
            </w:r>
            <w:r w:rsidR="00120639" w:rsidRPr="007658BC">
              <w:rPr>
                <w:rFonts w:ascii="Times New Roman" w:hAnsi="Times New Roman"/>
                <w:i/>
                <w:sz w:val="28"/>
                <w:szCs w:val="28"/>
                <w:lang w:val="fr-FR"/>
              </w:rPr>
              <w:t xml:space="preserve">.   </w:t>
            </w:r>
            <w:r w:rsidRPr="007658BC">
              <w:rPr>
                <w:rFonts w:ascii="Times New Roman" w:hAnsi="Times New Roman"/>
                <w:sz w:val="28"/>
                <w:szCs w:val="28"/>
                <w:lang w:val="fr-FR"/>
              </w:rPr>
              <w:t>La cuisine en Europe.</w:t>
            </w:r>
            <w:r w:rsidR="00120639" w:rsidRPr="007658BC">
              <w:rPr>
                <w:rFonts w:ascii="Times New Roman" w:hAnsi="Times New Roman"/>
                <w:i/>
                <w:sz w:val="28"/>
                <w:szCs w:val="28"/>
                <w:lang w:val="fr-FR"/>
              </w:rPr>
              <w:t xml:space="preserve">   </w:t>
            </w:r>
            <w:r w:rsidRPr="007658BC">
              <w:rPr>
                <w:rFonts w:ascii="Times New Roman" w:hAnsi="Times New Roman"/>
                <w:sz w:val="28"/>
                <w:szCs w:val="28"/>
                <w:lang w:val="fr-FR"/>
              </w:rPr>
              <w:t>Le bar. Profession, fantaisie et savoir-faire :</w:t>
            </w:r>
            <w:r w:rsidR="00120639" w:rsidRPr="007658BC">
              <w:rPr>
                <w:rFonts w:ascii="Times New Roman" w:hAnsi="Times New Roman"/>
                <w:i/>
                <w:sz w:val="28"/>
                <w:szCs w:val="28"/>
                <w:lang w:val="fr-FR"/>
              </w:rPr>
              <w:t xml:space="preserve"> </w:t>
            </w:r>
            <w:r w:rsidRPr="007658BC">
              <w:rPr>
                <w:rFonts w:ascii="Times New Roman" w:hAnsi="Times New Roman"/>
                <w:sz w:val="28"/>
                <w:szCs w:val="28"/>
                <w:lang w:val="fr-FR"/>
              </w:rPr>
              <w:t>Les eaux-de-vie. Le Cognac, l’Armagnac, le Calvados, l’écosse de whiskies, l’élaboration des malts</w:t>
            </w:r>
            <w:r w:rsidR="00DF71DD" w:rsidRPr="007658BC">
              <w:rPr>
                <w:rFonts w:ascii="Times New Roman" w:hAnsi="Times New Roman"/>
                <w:sz w:val="28"/>
                <w:szCs w:val="28"/>
                <w:lang w:val="fr-FR"/>
              </w:rPr>
              <w:t>.</w:t>
            </w:r>
          </w:p>
          <w:p w:rsidR="00966799" w:rsidRPr="007658BC" w:rsidRDefault="00966799" w:rsidP="00B91947">
            <w:pPr>
              <w:spacing w:after="0" w:line="200" w:lineRule="atLeast"/>
              <w:jc w:val="both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</w:tr>
      <w:tr w:rsidR="00966799" w:rsidRPr="00120639" w:rsidTr="00B91947"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66799" w:rsidRPr="001B02FC" w:rsidRDefault="00966799" w:rsidP="00B9194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8"/>
                <w:szCs w:val="28"/>
                <w:lang w:val="fr-FR"/>
              </w:rPr>
            </w:pPr>
            <w:r w:rsidRPr="001B02FC">
              <w:rPr>
                <w:rFonts w:ascii="Arial Narrow" w:hAnsi="Arial Narrow" w:cs="Arial Narrow"/>
                <w:b/>
                <w:bCs/>
                <w:sz w:val="28"/>
                <w:szCs w:val="28"/>
              </w:rPr>
              <w:t>Modulo n. 3</w:t>
            </w:r>
          </w:p>
        </w:tc>
        <w:tc>
          <w:tcPr>
            <w:tcW w:w="7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6799" w:rsidRPr="007658BC" w:rsidRDefault="00966799" w:rsidP="00B91947">
            <w:pPr>
              <w:pStyle w:val="Rientrocorpodeltesto"/>
              <w:ind w:left="0"/>
              <w:rPr>
                <w:rFonts w:ascii="Times New Roman" w:hAnsi="Times New Roman"/>
                <w:i/>
                <w:sz w:val="28"/>
                <w:szCs w:val="28"/>
                <w:lang w:val="fr-FR"/>
              </w:rPr>
            </w:pPr>
            <w:r w:rsidRPr="007658BC">
              <w:rPr>
                <w:rFonts w:ascii="Times New Roman" w:hAnsi="Times New Roman"/>
                <w:sz w:val="28"/>
                <w:szCs w:val="28"/>
                <w:lang w:val="fr-FR"/>
              </w:rPr>
              <w:t>Stage en entreprise.</w:t>
            </w:r>
            <w:r w:rsidR="00120639" w:rsidRPr="007658BC">
              <w:rPr>
                <w:rFonts w:ascii="Times New Roman" w:hAnsi="Times New Roman"/>
                <w:i/>
                <w:sz w:val="28"/>
                <w:szCs w:val="28"/>
                <w:lang w:val="fr-FR"/>
              </w:rPr>
              <w:t xml:space="preserve"> </w:t>
            </w:r>
            <w:r w:rsidRPr="007658BC">
              <w:rPr>
                <w:rFonts w:ascii="Times New Roman" w:hAnsi="Times New Roman"/>
                <w:sz w:val="28"/>
                <w:szCs w:val="28"/>
                <w:lang w:val="fr-FR"/>
              </w:rPr>
              <w:t>La méthode HACCP</w:t>
            </w:r>
          </w:p>
          <w:p w:rsidR="007658BC" w:rsidRPr="007658BC" w:rsidRDefault="00120639" w:rsidP="00B91947">
            <w:pPr>
              <w:pStyle w:val="Rientrocorpodeltesto"/>
              <w:ind w:left="0"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7658BC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r w:rsidR="00966799" w:rsidRPr="007658BC">
              <w:rPr>
                <w:rFonts w:ascii="Times New Roman" w:hAnsi="Times New Roman"/>
                <w:sz w:val="28"/>
                <w:szCs w:val="28"/>
                <w:lang w:val="fr-FR"/>
              </w:rPr>
              <w:t>HACCP en Europe.</w:t>
            </w:r>
            <w:r w:rsidRPr="007658BC">
              <w:rPr>
                <w:rFonts w:ascii="Times New Roman" w:hAnsi="Times New Roman"/>
                <w:i/>
                <w:sz w:val="28"/>
                <w:szCs w:val="28"/>
                <w:lang w:val="fr-FR"/>
              </w:rPr>
              <w:t xml:space="preserve"> </w:t>
            </w:r>
            <w:r w:rsidR="00966799" w:rsidRPr="007658BC">
              <w:rPr>
                <w:rFonts w:ascii="Times New Roman" w:hAnsi="Times New Roman"/>
                <w:sz w:val="28"/>
                <w:szCs w:val="28"/>
                <w:lang w:val="fr-FR"/>
              </w:rPr>
              <w:t>Le droit du travail en Italie et en France.</w:t>
            </w:r>
            <w:r w:rsidRPr="007658BC">
              <w:rPr>
                <w:rFonts w:ascii="Times New Roman" w:hAnsi="Times New Roman"/>
                <w:i/>
                <w:sz w:val="28"/>
                <w:szCs w:val="28"/>
                <w:lang w:val="fr-FR"/>
              </w:rPr>
              <w:t xml:space="preserve">   </w:t>
            </w:r>
            <w:r w:rsidR="00966799" w:rsidRPr="007658BC">
              <w:rPr>
                <w:rFonts w:ascii="Times New Roman" w:hAnsi="Times New Roman"/>
                <w:sz w:val="28"/>
                <w:szCs w:val="28"/>
                <w:lang w:val="fr-FR"/>
              </w:rPr>
              <w:lastRenderedPageBreak/>
              <w:t xml:space="preserve">La sécurité sociale. </w:t>
            </w:r>
          </w:p>
          <w:p w:rsidR="003E0C76" w:rsidRPr="007658BC" w:rsidRDefault="007658BC" w:rsidP="00B91947">
            <w:pPr>
              <w:pStyle w:val="Rientrocorpodeltesto"/>
              <w:ind w:left="0"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7658BC">
              <w:rPr>
                <w:rFonts w:ascii="Times New Roman" w:hAnsi="Times New Roman"/>
                <w:sz w:val="28"/>
                <w:szCs w:val="28"/>
                <w:lang w:val="fr-FR"/>
              </w:rPr>
              <w:t>é</w:t>
            </w:r>
            <w:r w:rsidR="00966799" w:rsidRPr="007658BC">
              <w:rPr>
                <w:rFonts w:ascii="Times New Roman" w:hAnsi="Times New Roman"/>
                <w:sz w:val="28"/>
                <w:szCs w:val="28"/>
                <w:lang w:val="fr-FR"/>
              </w:rPr>
              <w:t>cole et formation professionnelle : échanges-stages entre lycées italiens et français</w:t>
            </w:r>
            <w:r w:rsidR="00120639" w:rsidRPr="007658BC">
              <w:rPr>
                <w:rFonts w:ascii="Times New Roman" w:hAnsi="Times New Roman"/>
                <w:i/>
                <w:sz w:val="28"/>
                <w:szCs w:val="28"/>
                <w:lang w:val="fr-FR"/>
              </w:rPr>
              <w:t>.</w:t>
            </w:r>
            <w:r w:rsidR="00BF0C17">
              <w:rPr>
                <w:rFonts w:ascii="Times New Roman" w:hAnsi="Times New Roman"/>
                <w:i/>
                <w:sz w:val="28"/>
                <w:szCs w:val="28"/>
                <w:lang w:val="fr-FR"/>
              </w:rPr>
              <w:t xml:space="preserve"> </w:t>
            </w:r>
            <w:r w:rsidR="00966799" w:rsidRPr="007658BC">
              <w:rPr>
                <w:rFonts w:ascii="Times New Roman" w:hAnsi="Times New Roman"/>
                <w:sz w:val="28"/>
                <w:szCs w:val="28"/>
                <w:lang w:val="fr-FR"/>
              </w:rPr>
              <w:t>Le Curriculum vitae;</w:t>
            </w:r>
            <w:r w:rsidR="00120639" w:rsidRPr="007658BC">
              <w:rPr>
                <w:rFonts w:ascii="Times New Roman" w:hAnsi="Times New Roman"/>
                <w:i/>
                <w:sz w:val="28"/>
                <w:szCs w:val="28"/>
                <w:lang w:val="fr-FR"/>
              </w:rPr>
              <w:t xml:space="preserve"> </w:t>
            </w:r>
            <w:r w:rsidR="00966799" w:rsidRPr="007658BC">
              <w:rPr>
                <w:rFonts w:ascii="Times New Roman" w:hAnsi="Times New Roman"/>
                <w:sz w:val="28"/>
                <w:szCs w:val="28"/>
                <w:lang w:val="fr-FR"/>
              </w:rPr>
              <w:t>La lettre de demande d’emploi: rédiger une lettre.</w:t>
            </w:r>
            <w:r w:rsidR="00120639" w:rsidRPr="007658BC">
              <w:rPr>
                <w:rFonts w:ascii="Times New Roman" w:hAnsi="Times New Roman"/>
                <w:i/>
                <w:sz w:val="28"/>
                <w:szCs w:val="28"/>
                <w:lang w:val="fr-FR"/>
              </w:rPr>
              <w:t xml:space="preserve"> </w:t>
            </w:r>
            <w:r w:rsidR="003E0C76" w:rsidRPr="007658BC">
              <w:rPr>
                <w:rFonts w:ascii="Times New Roman" w:hAnsi="Times New Roman"/>
                <w:sz w:val="28"/>
                <w:szCs w:val="28"/>
                <w:lang w:val="fr-FR"/>
              </w:rPr>
              <w:t>Parler du travail - à un entretien d’embauche.</w:t>
            </w:r>
          </w:p>
          <w:p w:rsidR="00966799" w:rsidRPr="007658BC" w:rsidRDefault="00966799" w:rsidP="00B91947">
            <w:pPr>
              <w:pStyle w:val="Rientrocorpodeltesto"/>
              <w:ind w:left="0"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7658BC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Civilisation: </w:t>
            </w:r>
            <w:r w:rsidR="00120639" w:rsidRPr="007658BC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</w:t>
            </w:r>
            <w:r w:rsidRPr="007658BC">
              <w:rPr>
                <w:rFonts w:ascii="Times New Roman" w:hAnsi="Times New Roman"/>
                <w:sz w:val="28"/>
                <w:szCs w:val="28"/>
                <w:lang w:val="fr-FR"/>
              </w:rPr>
              <w:t>L’Alsace. Les traditions alsaciennes par sa cuisine. Paris entre passé et avenir.</w:t>
            </w:r>
            <w:r w:rsidR="00120639" w:rsidRPr="007658BC">
              <w:rPr>
                <w:rFonts w:ascii="Times New Roman" w:hAnsi="Times New Roman"/>
                <w:i/>
                <w:sz w:val="28"/>
                <w:szCs w:val="28"/>
                <w:lang w:val="fr-FR"/>
              </w:rPr>
              <w:t xml:space="preserve"> </w:t>
            </w:r>
            <w:r w:rsidRPr="007658BC">
              <w:rPr>
                <w:rFonts w:ascii="Times New Roman" w:hAnsi="Times New Roman"/>
                <w:sz w:val="28"/>
                <w:szCs w:val="28"/>
                <w:lang w:val="fr-FR"/>
              </w:rPr>
              <w:t>La Bourgogne, le vignoble bourguignon. Beaune.</w:t>
            </w:r>
            <w:r w:rsidR="00120639" w:rsidRPr="007658BC">
              <w:rPr>
                <w:rFonts w:ascii="Times New Roman" w:hAnsi="Times New Roman"/>
                <w:i/>
                <w:sz w:val="28"/>
                <w:szCs w:val="28"/>
                <w:lang w:val="fr-FR"/>
              </w:rPr>
              <w:t xml:space="preserve"> </w:t>
            </w:r>
            <w:r w:rsidRPr="007658BC">
              <w:rPr>
                <w:rFonts w:ascii="Times New Roman" w:hAnsi="Times New Roman"/>
                <w:sz w:val="28"/>
                <w:szCs w:val="28"/>
                <w:lang w:val="fr-FR"/>
              </w:rPr>
              <w:t>La Champagne. L’art de la champagnisation.</w:t>
            </w:r>
          </w:p>
          <w:p w:rsidR="00966799" w:rsidRPr="007658BC" w:rsidRDefault="00966799" w:rsidP="00B91947">
            <w:pPr>
              <w:pStyle w:val="Rientrocorpodeltesto"/>
              <w:ind w:left="0"/>
              <w:rPr>
                <w:rFonts w:ascii="Times New Roman" w:hAnsi="Times New Roman"/>
                <w:i/>
                <w:sz w:val="28"/>
                <w:szCs w:val="28"/>
                <w:lang w:val="fr-FR"/>
              </w:rPr>
            </w:pPr>
          </w:p>
          <w:p w:rsidR="00966799" w:rsidRPr="007658BC" w:rsidRDefault="00966799" w:rsidP="00B91947">
            <w:pPr>
              <w:spacing w:after="0" w:line="200" w:lineRule="atLeast"/>
              <w:jc w:val="both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</w:tr>
    </w:tbl>
    <w:p w:rsidR="00860DF3" w:rsidRPr="00966799" w:rsidRDefault="00860DF3" w:rsidP="00ED5D13">
      <w:pPr>
        <w:rPr>
          <w:rFonts w:ascii="Tahoma" w:hAnsi="Tahoma" w:cs="Tahoma"/>
          <w:sz w:val="24"/>
          <w:szCs w:val="24"/>
          <w:lang w:val="fr-FR"/>
        </w:rPr>
      </w:pPr>
    </w:p>
    <w:p w:rsidR="00860DF3" w:rsidRPr="00966799" w:rsidRDefault="00860DF3" w:rsidP="003E6567">
      <w:pPr>
        <w:jc w:val="center"/>
        <w:rPr>
          <w:rFonts w:ascii="Tahoma" w:hAnsi="Tahoma" w:cs="Tahoma"/>
          <w:sz w:val="24"/>
          <w:szCs w:val="24"/>
          <w:lang w:val="fr-FR"/>
        </w:rPr>
      </w:pPr>
    </w:p>
    <w:p w:rsidR="000406A4" w:rsidRDefault="000406A4" w:rsidP="003E6567">
      <w:pPr>
        <w:jc w:val="center"/>
        <w:rPr>
          <w:rFonts w:ascii="Tahoma" w:hAnsi="Tahoma" w:cs="Tahoma"/>
          <w:sz w:val="24"/>
          <w:szCs w:val="24"/>
          <w:lang w:val="fr-FR"/>
        </w:rPr>
      </w:pPr>
    </w:p>
    <w:p w:rsidR="00DE07A5" w:rsidRDefault="00DE07A5" w:rsidP="003E6567">
      <w:pPr>
        <w:jc w:val="center"/>
        <w:rPr>
          <w:rFonts w:ascii="Tahoma" w:hAnsi="Tahoma" w:cs="Tahoma"/>
          <w:sz w:val="24"/>
          <w:szCs w:val="24"/>
          <w:lang w:val="fr-FR"/>
        </w:rPr>
      </w:pPr>
    </w:p>
    <w:p w:rsidR="000406A4" w:rsidRDefault="000406A4" w:rsidP="001737C7">
      <w:pPr>
        <w:rPr>
          <w:rFonts w:ascii="Tahoma" w:hAnsi="Tahoma" w:cs="Tahoma"/>
          <w:sz w:val="24"/>
          <w:szCs w:val="24"/>
          <w:lang w:val="fr-FR"/>
        </w:rPr>
      </w:pPr>
    </w:p>
    <w:p w:rsidR="00BE5386" w:rsidRDefault="00BE5386" w:rsidP="001737C7">
      <w:pPr>
        <w:rPr>
          <w:rFonts w:ascii="Tahoma" w:hAnsi="Tahoma" w:cs="Tahoma"/>
          <w:sz w:val="24"/>
          <w:szCs w:val="24"/>
          <w:lang w:val="fr-FR"/>
        </w:rPr>
      </w:pPr>
    </w:p>
    <w:p w:rsidR="00BE5386" w:rsidRDefault="00BE5386" w:rsidP="001737C7">
      <w:pPr>
        <w:rPr>
          <w:rFonts w:ascii="Tahoma" w:hAnsi="Tahoma" w:cs="Tahoma"/>
          <w:sz w:val="24"/>
          <w:szCs w:val="24"/>
          <w:lang w:val="fr-FR"/>
        </w:rPr>
      </w:pPr>
    </w:p>
    <w:p w:rsidR="007658BC" w:rsidRDefault="007658BC" w:rsidP="001737C7">
      <w:pPr>
        <w:rPr>
          <w:rFonts w:ascii="Tahoma" w:hAnsi="Tahoma" w:cs="Tahoma"/>
          <w:sz w:val="24"/>
          <w:szCs w:val="24"/>
          <w:lang w:val="fr-FR"/>
        </w:rPr>
      </w:pPr>
    </w:p>
    <w:p w:rsidR="007658BC" w:rsidRDefault="007658BC" w:rsidP="001737C7">
      <w:pPr>
        <w:rPr>
          <w:rFonts w:ascii="Tahoma" w:hAnsi="Tahoma" w:cs="Tahoma"/>
          <w:sz w:val="24"/>
          <w:szCs w:val="24"/>
          <w:lang w:val="fr-FR"/>
        </w:rPr>
      </w:pPr>
    </w:p>
    <w:p w:rsidR="007658BC" w:rsidRDefault="007658BC" w:rsidP="001737C7">
      <w:pPr>
        <w:rPr>
          <w:rFonts w:ascii="Tahoma" w:hAnsi="Tahoma" w:cs="Tahoma"/>
          <w:sz w:val="24"/>
          <w:szCs w:val="24"/>
          <w:lang w:val="fr-FR"/>
        </w:rPr>
      </w:pPr>
    </w:p>
    <w:p w:rsidR="007658BC" w:rsidRDefault="007658BC" w:rsidP="001737C7">
      <w:pPr>
        <w:rPr>
          <w:rFonts w:ascii="Tahoma" w:hAnsi="Tahoma" w:cs="Tahoma"/>
          <w:sz w:val="24"/>
          <w:szCs w:val="24"/>
          <w:lang w:val="fr-FR"/>
        </w:rPr>
      </w:pPr>
    </w:p>
    <w:p w:rsidR="007658BC" w:rsidRDefault="007658BC" w:rsidP="001737C7">
      <w:pPr>
        <w:rPr>
          <w:rFonts w:ascii="Tahoma" w:hAnsi="Tahoma" w:cs="Tahoma"/>
          <w:sz w:val="24"/>
          <w:szCs w:val="24"/>
          <w:lang w:val="fr-FR"/>
        </w:rPr>
      </w:pPr>
    </w:p>
    <w:p w:rsidR="007658BC" w:rsidRDefault="007658BC" w:rsidP="001737C7">
      <w:pPr>
        <w:rPr>
          <w:rFonts w:ascii="Tahoma" w:hAnsi="Tahoma" w:cs="Tahoma"/>
          <w:sz w:val="24"/>
          <w:szCs w:val="24"/>
          <w:lang w:val="fr-FR"/>
        </w:rPr>
      </w:pPr>
    </w:p>
    <w:p w:rsidR="007658BC" w:rsidRDefault="007658BC" w:rsidP="001737C7">
      <w:pPr>
        <w:rPr>
          <w:rFonts w:ascii="Tahoma" w:hAnsi="Tahoma" w:cs="Tahoma"/>
          <w:sz w:val="24"/>
          <w:szCs w:val="24"/>
          <w:lang w:val="fr-FR"/>
        </w:rPr>
      </w:pPr>
    </w:p>
    <w:p w:rsidR="001C34DE" w:rsidRDefault="001C34DE" w:rsidP="001737C7">
      <w:pPr>
        <w:rPr>
          <w:rFonts w:ascii="Tahoma" w:hAnsi="Tahoma" w:cs="Tahoma"/>
          <w:sz w:val="24"/>
          <w:szCs w:val="24"/>
          <w:lang w:val="fr-FR"/>
        </w:rPr>
      </w:pPr>
    </w:p>
    <w:p w:rsidR="001C34DE" w:rsidRDefault="001C34DE" w:rsidP="001737C7">
      <w:pPr>
        <w:rPr>
          <w:rFonts w:ascii="Tahoma" w:hAnsi="Tahoma" w:cs="Tahoma"/>
          <w:sz w:val="24"/>
          <w:szCs w:val="24"/>
          <w:lang w:val="fr-FR"/>
        </w:rPr>
      </w:pPr>
    </w:p>
    <w:p w:rsidR="001C34DE" w:rsidRPr="00966799" w:rsidRDefault="001C34DE" w:rsidP="001737C7">
      <w:pPr>
        <w:rPr>
          <w:rFonts w:ascii="Tahoma" w:hAnsi="Tahoma" w:cs="Tahoma"/>
          <w:sz w:val="24"/>
          <w:szCs w:val="24"/>
          <w:lang w:val="fr-FR"/>
        </w:rPr>
      </w:pPr>
    </w:p>
    <w:p w:rsidR="001F0839" w:rsidRPr="00966799" w:rsidRDefault="001F0839" w:rsidP="003E6567">
      <w:pPr>
        <w:jc w:val="center"/>
        <w:rPr>
          <w:rFonts w:ascii="Tahoma" w:hAnsi="Tahoma" w:cs="Tahoma"/>
          <w:sz w:val="24"/>
          <w:szCs w:val="24"/>
          <w:lang w:val="fr-FR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54"/>
        <w:gridCol w:w="7402"/>
      </w:tblGrid>
      <w:tr w:rsidR="0079355F" w:rsidRPr="00120639" w:rsidTr="00B91947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355F" w:rsidRPr="00120639" w:rsidRDefault="0079355F" w:rsidP="00B91947">
            <w:pPr>
              <w:suppressAutoHyphens/>
              <w:spacing w:after="0"/>
              <w:jc w:val="both"/>
              <w:rPr>
                <w:lang w:val="fr-FR"/>
              </w:rPr>
            </w:pPr>
            <w:r w:rsidRPr="00120639">
              <w:rPr>
                <w:rFonts w:ascii="Tahoma" w:eastAsia="Tahoma" w:hAnsi="Tahoma" w:cs="Tahoma"/>
                <w:b/>
                <w:sz w:val="24"/>
                <w:lang w:val="fr-FR"/>
              </w:rPr>
              <w:lastRenderedPageBreak/>
              <w:t>Disciplina</w:t>
            </w: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355F" w:rsidRPr="00120639" w:rsidRDefault="0079355F" w:rsidP="00B91947">
            <w:pPr>
              <w:suppressAutoHyphens/>
              <w:spacing w:after="0"/>
              <w:jc w:val="both"/>
              <w:rPr>
                <w:lang w:val="fr-FR"/>
              </w:rPr>
            </w:pPr>
            <w:r w:rsidRPr="00120639">
              <w:rPr>
                <w:rFonts w:ascii="Tahoma" w:eastAsia="Tahoma" w:hAnsi="Tahoma" w:cs="Tahoma"/>
                <w:sz w:val="24"/>
                <w:lang w:val="fr-FR"/>
              </w:rPr>
              <w:t>Inglese</w:t>
            </w:r>
          </w:p>
        </w:tc>
      </w:tr>
      <w:tr w:rsidR="0079355F" w:rsidRPr="00120639" w:rsidTr="00B91947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355F" w:rsidRPr="00120639" w:rsidRDefault="0079355F" w:rsidP="00B91947">
            <w:pPr>
              <w:suppressAutoHyphens/>
              <w:spacing w:after="0"/>
              <w:jc w:val="both"/>
              <w:rPr>
                <w:lang w:val="fr-FR"/>
              </w:rPr>
            </w:pPr>
            <w:r w:rsidRPr="00120639">
              <w:rPr>
                <w:rFonts w:ascii="Tahoma" w:eastAsia="Tahoma" w:hAnsi="Tahoma" w:cs="Tahoma"/>
                <w:b/>
                <w:sz w:val="24"/>
                <w:lang w:val="fr-FR"/>
              </w:rPr>
              <w:t>Docente</w:t>
            </w: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355F" w:rsidRPr="00120639" w:rsidRDefault="0079355F" w:rsidP="00B91947">
            <w:pPr>
              <w:suppressAutoHyphens/>
              <w:spacing w:after="0"/>
              <w:jc w:val="both"/>
              <w:rPr>
                <w:lang w:val="fr-FR"/>
              </w:rPr>
            </w:pPr>
            <w:r w:rsidRPr="00120639">
              <w:rPr>
                <w:rFonts w:ascii="Tahoma" w:eastAsia="Tahoma" w:hAnsi="Tahoma" w:cs="Tahoma"/>
                <w:sz w:val="24"/>
                <w:lang w:val="fr-FR"/>
              </w:rPr>
              <w:t>Testa Rosaria</w:t>
            </w:r>
          </w:p>
        </w:tc>
      </w:tr>
      <w:tr w:rsidR="0079355F" w:rsidRPr="00120639" w:rsidTr="00B91947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355F" w:rsidRPr="00120639" w:rsidRDefault="0079355F" w:rsidP="00B91947">
            <w:pPr>
              <w:suppressAutoHyphens/>
              <w:spacing w:after="0"/>
              <w:jc w:val="both"/>
              <w:rPr>
                <w:lang w:val="fr-FR"/>
              </w:rPr>
            </w:pPr>
            <w:r w:rsidRPr="00120639">
              <w:rPr>
                <w:rFonts w:ascii="Tahoma" w:eastAsia="Tahoma" w:hAnsi="Tahoma" w:cs="Tahoma"/>
                <w:b/>
                <w:sz w:val="24"/>
                <w:lang w:val="fr-FR"/>
              </w:rPr>
              <w:t>Testo in adozione</w:t>
            </w: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355F" w:rsidRPr="00120639" w:rsidRDefault="0079355F" w:rsidP="00B91947">
            <w:pPr>
              <w:suppressLineNumbers/>
              <w:suppressAutoHyphens/>
              <w:spacing w:after="0"/>
              <w:jc w:val="both"/>
              <w:rPr>
                <w:rFonts w:ascii="Tahoma" w:eastAsia="Tahoma" w:hAnsi="Tahoma" w:cs="Tahoma"/>
                <w:sz w:val="24"/>
                <w:lang w:val="fr-FR"/>
              </w:rPr>
            </w:pPr>
            <w:r w:rsidRPr="00120639">
              <w:rPr>
                <w:rFonts w:ascii="Tahoma" w:eastAsia="Tahoma" w:hAnsi="Tahoma" w:cs="Tahoma"/>
                <w:sz w:val="24"/>
                <w:lang w:val="fr-FR"/>
              </w:rPr>
              <w:t xml:space="preserve">Catrin Elen Morris  </w:t>
            </w:r>
          </w:p>
          <w:p w:rsidR="0079355F" w:rsidRPr="00120639" w:rsidRDefault="0079355F" w:rsidP="00B91947">
            <w:pPr>
              <w:suppressLineNumbers/>
              <w:suppressAutoHyphens/>
              <w:spacing w:after="0"/>
              <w:jc w:val="both"/>
              <w:rPr>
                <w:rFonts w:ascii="Tahoma" w:eastAsia="Tahoma" w:hAnsi="Tahoma" w:cs="Tahoma"/>
                <w:sz w:val="24"/>
                <w:lang w:val="fr-FR"/>
              </w:rPr>
            </w:pPr>
            <w:r w:rsidRPr="00120639">
              <w:rPr>
                <w:rFonts w:ascii="Tahoma" w:eastAsia="Tahoma" w:hAnsi="Tahoma" w:cs="Tahoma"/>
                <w:sz w:val="24"/>
                <w:lang w:val="fr-FR"/>
              </w:rPr>
              <w:t>Excellent!</w:t>
            </w:r>
          </w:p>
          <w:p w:rsidR="0079355F" w:rsidRPr="00120639" w:rsidRDefault="0079355F" w:rsidP="00B91947">
            <w:pPr>
              <w:suppressLineNumbers/>
              <w:suppressAutoHyphens/>
              <w:spacing w:after="0"/>
              <w:jc w:val="both"/>
              <w:rPr>
                <w:lang w:val="fr-FR"/>
              </w:rPr>
            </w:pPr>
            <w:r w:rsidRPr="00120639">
              <w:rPr>
                <w:rFonts w:ascii="Tahoma" w:eastAsia="Tahoma" w:hAnsi="Tahoma" w:cs="Tahoma"/>
                <w:sz w:val="24"/>
                <w:lang w:val="fr-FR"/>
              </w:rPr>
              <w:t>Eli</w:t>
            </w:r>
          </w:p>
        </w:tc>
      </w:tr>
    </w:tbl>
    <w:p w:rsidR="0079355F" w:rsidRPr="00120639" w:rsidRDefault="0079355F" w:rsidP="0079355F">
      <w:pPr>
        <w:suppressAutoHyphens/>
        <w:jc w:val="center"/>
        <w:rPr>
          <w:rFonts w:cs="Calibri"/>
          <w:b/>
          <w:color w:val="FF0000"/>
          <w:sz w:val="28"/>
          <w:lang w:val="fr-FR"/>
        </w:rPr>
      </w:pPr>
    </w:p>
    <w:p w:rsidR="0079355F" w:rsidRPr="00120639" w:rsidRDefault="0079355F" w:rsidP="0079355F">
      <w:pPr>
        <w:suppressAutoHyphens/>
        <w:jc w:val="center"/>
        <w:rPr>
          <w:rFonts w:cs="Calibri"/>
          <w:b/>
          <w:color w:val="FF0000"/>
          <w:sz w:val="28"/>
          <w:lang w:val="fr-FR"/>
        </w:rPr>
      </w:pPr>
    </w:p>
    <w:p w:rsidR="0079355F" w:rsidRPr="00120639" w:rsidRDefault="0079355F" w:rsidP="0079355F">
      <w:pPr>
        <w:suppressAutoHyphens/>
        <w:jc w:val="center"/>
        <w:rPr>
          <w:rFonts w:cs="Calibri"/>
          <w:b/>
          <w:color w:val="FF0000"/>
          <w:sz w:val="28"/>
          <w:lang w:val="fr-FR"/>
        </w:rPr>
      </w:pPr>
    </w:p>
    <w:tbl>
      <w:tblPr>
        <w:tblW w:w="0" w:type="auto"/>
        <w:tblInd w:w="9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75"/>
        <w:gridCol w:w="7377"/>
      </w:tblGrid>
      <w:tr w:rsidR="0079355F" w:rsidRPr="00120639" w:rsidTr="00B91947">
        <w:trPr>
          <w:trHeight w:val="1"/>
        </w:trPr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104" w:type="dxa"/>
              <w:right w:w="104" w:type="dxa"/>
            </w:tcMar>
            <w:vAlign w:val="center"/>
          </w:tcPr>
          <w:p w:rsidR="0079355F" w:rsidRPr="00120639" w:rsidRDefault="0079355F" w:rsidP="00B91947">
            <w:pPr>
              <w:suppressLineNumbers/>
              <w:suppressAutoHyphens/>
              <w:spacing w:after="0" w:line="326" w:lineRule="auto"/>
              <w:jc w:val="center"/>
              <w:rPr>
                <w:lang w:val="fr-FR"/>
              </w:rPr>
            </w:pPr>
            <w:r w:rsidRPr="00120639">
              <w:rPr>
                <w:rFonts w:ascii="Tahoma" w:eastAsia="Tahoma" w:hAnsi="Tahoma" w:cs="Tahoma"/>
                <w:b/>
                <w:color w:val="000000"/>
                <w:sz w:val="24"/>
                <w:lang w:val="fr-FR"/>
              </w:rPr>
              <w:t>Modulo</w:t>
            </w:r>
          </w:p>
        </w:tc>
        <w:tc>
          <w:tcPr>
            <w:tcW w:w="7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4" w:type="dxa"/>
              <w:right w:w="104" w:type="dxa"/>
            </w:tcMar>
            <w:vAlign w:val="center"/>
          </w:tcPr>
          <w:p w:rsidR="0079355F" w:rsidRPr="00120639" w:rsidRDefault="0079355F" w:rsidP="00B91947">
            <w:pPr>
              <w:suppressLineNumbers/>
              <w:suppressAutoHyphens/>
              <w:spacing w:after="0" w:line="326" w:lineRule="auto"/>
              <w:jc w:val="both"/>
              <w:rPr>
                <w:lang w:val="fr-FR"/>
              </w:rPr>
            </w:pPr>
            <w:r w:rsidRPr="00120639">
              <w:rPr>
                <w:rFonts w:ascii="Tahoma" w:eastAsia="Tahoma" w:hAnsi="Tahoma" w:cs="Tahoma"/>
                <w:b/>
                <w:color w:val="000000"/>
                <w:sz w:val="24"/>
                <w:lang w:val="fr-FR"/>
              </w:rPr>
              <w:t xml:space="preserve">Contenuti </w:t>
            </w:r>
          </w:p>
        </w:tc>
      </w:tr>
      <w:tr w:rsidR="0079355F" w:rsidRPr="00CC0232" w:rsidTr="00B91947">
        <w:trPr>
          <w:trHeight w:val="1"/>
        </w:trPr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104" w:type="dxa"/>
              <w:right w:w="104" w:type="dxa"/>
            </w:tcMar>
            <w:vAlign w:val="center"/>
          </w:tcPr>
          <w:p w:rsidR="0079355F" w:rsidRDefault="0079355F" w:rsidP="00B91947">
            <w:pPr>
              <w:suppressAutoHyphens/>
              <w:spacing w:after="0" w:line="240" w:lineRule="auto"/>
            </w:pPr>
            <w:r w:rsidRPr="00120639">
              <w:rPr>
                <w:rFonts w:ascii="Tahoma" w:eastAsia="Tahoma" w:hAnsi="Tahoma" w:cs="Tahoma"/>
                <w:b/>
                <w:sz w:val="24"/>
                <w:lang w:val="fr-FR"/>
              </w:rPr>
              <w:t xml:space="preserve">           </w:t>
            </w:r>
            <w:r>
              <w:rPr>
                <w:rFonts w:ascii="Tahoma" w:eastAsia="Tahoma" w:hAnsi="Tahoma" w:cs="Tahoma"/>
                <w:b/>
                <w:sz w:val="24"/>
              </w:rPr>
              <w:t>1</w:t>
            </w:r>
          </w:p>
        </w:tc>
        <w:tc>
          <w:tcPr>
            <w:tcW w:w="7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79355F" w:rsidRPr="0079355F" w:rsidRDefault="0079355F" w:rsidP="00B91947">
            <w:pPr>
              <w:suppressAutoHyphens/>
              <w:spacing w:after="0" w:line="283" w:lineRule="auto"/>
              <w:jc w:val="both"/>
              <w:rPr>
                <w:rFonts w:ascii="Tahoma" w:eastAsia="Tahoma" w:hAnsi="Tahoma" w:cs="Tahoma"/>
                <w:sz w:val="24"/>
                <w:lang w:val="en-US"/>
              </w:rPr>
            </w:pPr>
            <w:r w:rsidRPr="0079355F">
              <w:rPr>
                <w:rFonts w:ascii="Tahoma" w:eastAsia="Tahoma" w:hAnsi="Tahoma" w:cs="Tahoma"/>
                <w:sz w:val="24"/>
                <w:lang w:val="en-US"/>
              </w:rPr>
              <w:t xml:space="preserve">Food </w:t>
            </w:r>
            <w:proofErr w:type="spellStart"/>
            <w:proofErr w:type="gramStart"/>
            <w:r w:rsidRPr="0079355F">
              <w:rPr>
                <w:rFonts w:ascii="Tahoma" w:eastAsia="Tahoma" w:hAnsi="Tahoma" w:cs="Tahoma"/>
                <w:sz w:val="24"/>
                <w:lang w:val="en-US"/>
              </w:rPr>
              <w:t>preservation:Physical</w:t>
            </w:r>
            <w:proofErr w:type="spellEnd"/>
            <w:proofErr w:type="gramEnd"/>
            <w:r w:rsidRPr="0079355F">
              <w:rPr>
                <w:rFonts w:ascii="Tahoma" w:eastAsia="Tahoma" w:hAnsi="Tahoma" w:cs="Tahoma"/>
                <w:sz w:val="24"/>
                <w:lang w:val="en-US"/>
              </w:rPr>
              <w:t>, chemical and biological methods.</w:t>
            </w:r>
          </w:p>
          <w:p w:rsidR="0079355F" w:rsidRPr="0079355F" w:rsidRDefault="0079355F" w:rsidP="00B91947">
            <w:pPr>
              <w:suppressAutoHyphens/>
              <w:spacing w:after="0" w:line="283" w:lineRule="auto"/>
              <w:jc w:val="both"/>
              <w:rPr>
                <w:lang w:val="en-US"/>
              </w:rPr>
            </w:pPr>
            <w:r w:rsidRPr="0079355F">
              <w:rPr>
                <w:rFonts w:ascii="Tahoma" w:eastAsia="Tahoma" w:hAnsi="Tahoma" w:cs="Tahoma"/>
                <w:sz w:val="24"/>
                <w:lang w:val="en-US"/>
              </w:rPr>
              <w:t xml:space="preserve">HACCP (da </w:t>
            </w:r>
            <w:proofErr w:type="spellStart"/>
            <w:r w:rsidRPr="0079355F">
              <w:rPr>
                <w:rFonts w:ascii="Tahoma" w:eastAsia="Tahoma" w:hAnsi="Tahoma" w:cs="Tahoma"/>
                <w:sz w:val="24"/>
                <w:lang w:val="en-US"/>
              </w:rPr>
              <w:t>fotocopia</w:t>
            </w:r>
            <w:proofErr w:type="spellEnd"/>
            <w:r w:rsidRPr="0079355F">
              <w:rPr>
                <w:rFonts w:ascii="Tahoma" w:eastAsia="Tahoma" w:hAnsi="Tahoma" w:cs="Tahoma"/>
                <w:sz w:val="24"/>
                <w:lang w:val="en-US"/>
              </w:rPr>
              <w:t xml:space="preserve"> </w:t>
            </w:r>
            <w:proofErr w:type="spellStart"/>
            <w:r w:rsidRPr="0079355F">
              <w:rPr>
                <w:rFonts w:ascii="Tahoma" w:eastAsia="Tahoma" w:hAnsi="Tahoma" w:cs="Tahoma"/>
                <w:sz w:val="24"/>
                <w:lang w:val="en-US"/>
              </w:rPr>
              <w:t>fornita</w:t>
            </w:r>
            <w:proofErr w:type="spellEnd"/>
            <w:r w:rsidRPr="0079355F">
              <w:rPr>
                <w:rFonts w:ascii="Tahoma" w:eastAsia="Tahoma" w:hAnsi="Tahoma" w:cs="Tahoma"/>
                <w:sz w:val="24"/>
                <w:lang w:val="en-US"/>
              </w:rPr>
              <w:t xml:space="preserve"> </w:t>
            </w:r>
            <w:proofErr w:type="spellStart"/>
            <w:r w:rsidRPr="0079355F">
              <w:rPr>
                <w:rFonts w:ascii="Tahoma" w:eastAsia="Tahoma" w:hAnsi="Tahoma" w:cs="Tahoma"/>
                <w:sz w:val="24"/>
                <w:lang w:val="en-US"/>
              </w:rPr>
              <w:t>dall’insegnante</w:t>
            </w:r>
            <w:proofErr w:type="spellEnd"/>
            <w:r w:rsidRPr="0079355F">
              <w:rPr>
                <w:rFonts w:ascii="Tahoma" w:eastAsia="Tahoma" w:hAnsi="Tahoma" w:cs="Tahoma"/>
                <w:sz w:val="24"/>
                <w:lang w:val="en-US"/>
              </w:rPr>
              <w:t xml:space="preserve">); Food transmitted infections and food poisoning. Risks and preventive measures to combat food contamination (1 and 2); The </w:t>
            </w:r>
            <w:proofErr w:type="spellStart"/>
            <w:r w:rsidRPr="0079355F">
              <w:rPr>
                <w:rFonts w:ascii="Tahoma" w:eastAsia="Tahoma" w:hAnsi="Tahoma" w:cs="Tahoma"/>
                <w:sz w:val="24"/>
                <w:lang w:val="en-US"/>
              </w:rPr>
              <w:t>eatwell</w:t>
            </w:r>
            <w:proofErr w:type="spellEnd"/>
            <w:r w:rsidRPr="0079355F">
              <w:rPr>
                <w:rFonts w:ascii="Tahoma" w:eastAsia="Tahoma" w:hAnsi="Tahoma" w:cs="Tahoma"/>
                <w:sz w:val="24"/>
                <w:lang w:val="en-US"/>
              </w:rPr>
              <w:t xml:space="preserve"> </w:t>
            </w:r>
            <w:proofErr w:type="spellStart"/>
            <w:proofErr w:type="gramStart"/>
            <w:r w:rsidRPr="0079355F">
              <w:rPr>
                <w:rFonts w:ascii="Tahoma" w:eastAsia="Tahoma" w:hAnsi="Tahoma" w:cs="Tahoma"/>
                <w:sz w:val="24"/>
                <w:lang w:val="en-US"/>
              </w:rPr>
              <w:t>plate;Organic</w:t>
            </w:r>
            <w:proofErr w:type="spellEnd"/>
            <w:proofErr w:type="gramEnd"/>
            <w:r w:rsidRPr="0079355F">
              <w:rPr>
                <w:rFonts w:ascii="Tahoma" w:eastAsia="Tahoma" w:hAnsi="Tahoma" w:cs="Tahoma"/>
                <w:sz w:val="24"/>
                <w:lang w:val="en-US"/>
              </w:rPr>
              <w:t xml:space="preserve"> food and Genetically Modified Organisms (GMOs); the Mediterranean diet; Food </w:t>
            </w:r>
            <w:proofErr w:type="spellStart"/>
            <w:r w:rsidRPr="0079355F">
              <w:rPr>
                <w:rFonts w:ascii="Tahoma" w:eastAsia="Tahoma" w:hAnsi="Tahoma" w:cs="Tahoma"/>
                <w:sz w:val="24"/>
                <w:lang w:val="en-US"/>
              </w:rPr>
              <w:t>intollerances</w:t>
            </w:r>
            <w:proofErr w:type="spellEnd"/>
            <w:r w:rsidRPr="0079355F">
              <w:rPr>
                <w:rFonts w:ascii="Tahoma" w:eastAsia="Tahoma" w:hAnsi="Tahoma" w:cs="Tahoma"/>
                <w:sz w:val="24"/>
                <w:lang w:val="en-US"/>
              </w:rPr>
              <w:t xml:space="preserve"> and allergies; Alternative </w:t>
            </w:r>
            <w:proofErr w:type="spellStart"/>
            <w:r w:rsidRPr="0079355F">
              <w:rPr>
                <w:rFonts w:ascii="Tahoma" w:eastAsia="Tahoma" w:hAnsi="Tahoma" w:cs="Tahoma"/>
                <w:sz w:val="24"/>
                <w:lang w:val="en-US"/>
              </w:rPr>
              <w:t>diets:macrobiotics</w:t>
            </w:r>
            <w:proofErr w:type="spellEnd"/>
            <w:r w:rsidRPr="0079355F">
              <w:rPr>
                <w:rFonts w:ascii="Tahoma" w:eastAsia="Tahoma" w:hAnsi="Tahoma" w:cs="Tahoma"/>
                <w:sz w:val="24"/>
                <w:lang w:val="en-US"/>
              </w:rPr>
              <w:t xml:space="preserve"> and vegetarianism; How to become a chef; How to write a curriculum vitae.</w:t>
            </w:r>
          </w:p>
        </w:tc>
      </w:tr>
    </w:tbl>
    <w:p w:rsidR="0079355F" w:rsidRPr="0079355F" w:rsidRDefault="0079355F" w:rsidP="0079355F">
      <w:pPr>
        <w:suppressAutoHyphens/>
        <w:jc w:val="center"/>
        <w:rPr>
          <w:rFonts w:cs="Calibri"/>
          <w:b/>
          <w:color w:val="FF0000"/>
          <w:sz w:val="28"/>
          <w:lang w:val="en-US"/>
        </w:rPr>
      </w:pPr>
    </w:p>
    <w:tbl>
      <w:tblPr>
        <w:tblW w:w="0" w:type="auto"/>
        <w:tblInd w:w="9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80"/>
        <w:gridCol w:w="7372"/>
      </w:tblGrid>
      <w:tr w:rsidR="0079355F" w:rsidTr="00B91947">
        <w:trPr>
          <w:trHeight w:val="1"/>
        </w:trPr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104" w:type="dxa"/>
              <w:right w:w="104" w:type="dxa"/>
            </w:tcMar>
            <w:vAlign w:val="center"/>
          </w:tcPr>
          <w:p w:rsidR="0079355F" w:rsidRDefault="0079355F" w:rsidP="00B91947">
            <w:pPr>
              <w:suppressLineNumbers/>
              <w:suppressAutoHyphens/>
              <w:spacing w:after="0" w:line="326" w:lineRule="auto"/>
              <w:jc w:val="center"/>
            </w:pPr>
            <w:r>
              <w:rPr>
                <w:rFonts w:ascii="Tahoma" w:eastAsia="Tahoma" w:hAnsi="Tahoma" w:cs="Tahoma"/>
                <w:b/>
                <w:color w:val="000000"/>
                <w:sz w:val="24"/>
              </w:rPr>
              <w:t>Modulo</w:t>
            </w:r>
          </w:p>
        </w:tc>
        <w:tc>
          <w:tcPr>
            <w:tcW w:w="7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4" w:type="dxa"/>
              <w:right w:w="104" w:type="dxa"/>
            </w:tcMar>
            <w:vAlign w:val="center"/>
          </w:tcPr>
          <w:p w:rsidR="0079355F" w:rsidRDefault="0079355F" w:rsidP="00B91947">
            <w:pPr>
              <w:suppressLineNumbers/>
              <w:suppressAutoHyphens/>
              <w:spacing w:after="0" w:line="326" w:lineRule="auto"/>
              <w:jc w:val="both"/>
            </w:pPr>
            <w:r>
              <w:rPr>
                <w:rFonts w:ascii="Tahoma" w:eastAsia="Tahoma" w:hAnsi="Tahoma" w:cs="Tahoma"/>
                <w:b/>
                <w:color w:val="000000"/>
                <w:sz w:val="24"/>
              </w:rPr>
              <w:t xml:space="preserve">Contenuti </w:t>
            </w:r>
          </w:p>
        </w:tc>
      </w:tr>
      <w:tr w:rsidR="0079355F" w:rsidTr="00B91947">
        <w:trPr>
          <w:trHeight w:val="1"/>
        </w:trPr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104" w:type="dxa"/>
              <w:right w:w="104" w:type="dxa"/>
            </w:tcMar>
            <w:vAlign w:val="center"/>
          </w:tcPr>
          <w:p w:rsidR="0079355F" w:rsidRDefault="0079355F" w:rsidP="00B91947">
            <w:pPr>
              <w:suppressAutoHyphens/>
              <w:spacing w:after="0" w:line="240" w:lineRule="auto"/>
            </w:pPr>
            <w:r>
              <w:rPr>
                <w:rFonts w:ascii="Tahoma" w:eastAsia="Tahoma" w:hAnsi="Tahoma" w:cs="Tahoma"/>
                <w:b/>
                <w:sz w:val="24"/>
              </w:rPr>
              <w:t xml:space="preserve">           2</w:t>
            </w:r>
          </w:p>
        </w:tc>
        <w:tc>
          <w:tcPr>
            <w:tcW w:w="7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79355F" w:rsidRDefault="0079355F" w:rsidP="00B91947">
            <w:pPr>
              <w:suppressAutoHyphens/>
              <w:spacing w:after="0" w:line="283" w:lineRule="auto"/>
              <w:jc w:val="both"/>
              <w:rPr>
                <w:rFonts w:ascii="Tahoma" w:eastAsia="Tahoma" w:hAnsi="Tahoma" w:cs="Tahoma"/>
                <w:sz w:val="24"/>
              </w:rPr>
            </w:pPr>
          </w:p>
          <w:p w:rsidR="0079355F" w:rsidRDefault="0079355F" w:rsidP="00B91947">
            <w:pPr>
              <w:suppressAutoHyphens/>
              <w:spacing w:after="0" w:line="283" w:lineRule="auto"/>
              <w:jc w:val="both"/>
              <w:rPr>
                <w:rFonts w:ascii="Tahoma" w:eastAsia="Tahoma" w:hAnsi="Tahoma" w:cs="Tahoma"/>
                <w:sz w:val="24"/>
              </w:rPr>
            </w:pPr>
            <w:r>
              <w:rPr>
                <w:rFonts w:ascii="Tahoma" w:eastAsia="Tahoma" w:hAnsi="Tahoma" w:cs="Tahoma"/>
                <w:sz w:val="24"/>
              </w:rPr>
              <w:t>Le cucine britannica e americana durante le festività</w:t>
            </w:r>
          </w:p>
          <w:p w:rsidR="0079355F" w:rsidRDefault="0079355F" w:rsidP="00B91947">
            <w:pPr>
              <w:suppressAutoHyphens/>
              <w:spacing w:after="0" w:line="283" w:lineRule="auto"/>
              <w:jc w:val="both"/>
            </w:pPr>
            <w:r>
              <w:rPr>
                <w:rFonts w:ascii="Tahoma" w:eastAsia="Tahoma" w:hAnsi="Tahoma" w:cs="Tahoma"/>
                <w:sz w:val="24"/>
              </w:rPr>
              <w:t>Cucina americana: tradizioni e festività</w:t>
            </w:r>
          </w:p>
        </w:tc>
      </w:tr>
    </w:tbl>
    <w:p w:rsidR="00053F35" w:rsidRPr="0079355F" w:rsidRDefault="00053F35" w:rsidP="00053F35">
      <w:pPr>
        <w:pStyle w:val="Paragrafoelenco"/>
        <w:rPr>
          <w:rFonts w:ascii="Tahoma" w:hAnsi="Tahoma" w:cs="Tahoma"/>
        </w:rPr>
      </w:pPr>
    </w:p>
    <w:p w:rsidR="001F0839" w:rsidRPr="0079355F" w:rsidRDefault="001F0839" w:rsidP="003E6567">
      <w:pPr>
        <w:jc w:val="center"/>
        <w:rPr>
          <w:rFonts w:ascii="Tahoma" w:hAnsi="Tahoma" w:cs="Tahoma"/>
          <w:sz w:val="24"/>
          <w:szCs w:val="24"/>
        </w:rPr>
      </w:pPr>
    </w:p>
    <w:p w:rsidR="001F0839" w:rsidRPr="0079355F" w:rsidRDefault="001F0839" w:rsidP="003E6567">
      <w:pPr>
        <w:jc w:val="center"/>
        <w:rPr>
          <w:rFonts w:ascii="Tahoma" w:hAnsi="Tahoma" w:cs="Tahoma"/>
          <w:sz w:val="24"/>
          <w:szCs w:val="24"/>
        </w:rPr>
      </w:pPr>
    </w:p>
    <w:p w:rsidR="00ED616B" w:rsidRPr="0079355F" w:rsidRDefault="00ED616B" w:rsidP="003E6567">
      <w:pPr>
        <w:jc w:val="center"/>
        <w:rPr>
          <w:rFonts w:ascii="Tahoma" w:hAnsi="Tahoma" w:cs="Tahoma"/>
          <w:sz w:val="24"/>
          <w:szCs w:val="24"/>
        </w:rPr>
      </w:pPr>
    </w:p>
    <w:p w:rsidR="00ED616B" w:rsidRPr="0079355F" w:rsidRDefault="00ED616B" w:rsidP="003E6567">
      <w:pPr>
        <w:jc w:val="center"/>
        <w:rPr>
          <w:rFonts w:ascii="Tahoma" w:hAnsi="Tahoma" w:cs="Tahoma"/>
          <w:sz w:val="24"/>
          <w:szCs w:val="24"/>
        </w:rPr>
      </w:pPr>
    </w:p>
    <w:p w:rsidR="00ED616B" w:rsidRPr="0079355F" w:rsidRDefault="00ED616B" w:rsidP="003E6567">
      <w:pPr>
        <w:jc w:val="center"/>
        <w:rPr>
          <w:rFonts w:ascii="Tahoma" w:hAnsi="Tahoma" w:cs="Tahoma"/>
          <w:sz w:val="24"/>
          <w:szCs w:val="24"/>
        </w:rPr>
      </w:pPr>
    </w:p>
    <w:p w:rsidR="00ED616B" w:rsidRPr="0079355F" w:rsidRDefault="00ED616B" w:rsidP="003E6567">
      <w:pPr>
        <w:jc w:val="center"/>
        <w:rPr>
          <w:rFonts w:ascii="Tahoma" w:hAnsi="Tahoma" w:cs="Tahoma"/>
          <w:sz w:val="24"/>
          <w:szCs w:val="24"/>
        </w:rPr>
      </w:pPr>
    </w:p>
    <w:p w:rsidR="00ED616B" w:rsidRPr="0079355F" w:rsidRDefault="00ED616B" w:rsidP="003E6567">
      <w:pPr>
        <w:jc w:val="center"/>
        <w:rPr>
          <w:rFonts w:ascii="Tahoma" w:hAnsi="Tahoma" w:cs="Tahoma"/>
          <w:sz w:val="24"/>
          <w:szCs w:val="24"/>
        </w:rPr>
      </w:pPr>
    </w:p>
    <w:p w:rsidR="00ED616B" w:rsidRPr="0079355F" w:rsidRDefault="00ED616B" w:rsidP="003E6567">
      <w:pPr>
        <w:jc w:val="center"/>
        <w:rPr>
          <w:rFonts w:ascii="Tahoma" w:hAnsi="Tahoma" w:cs="Tahoma"/>
          <w:sz w:val="24"/>
          <w:szCs w:val="24"/>
        </w:rPr>
      </w:pPr>
    </w:p>
    <w:p w:rsidR="00ED616B" w:rsidRPr="0079355F" w:rsidRDefault="00ED616B" w:rsidP="003E6567">
      <w:pPr>
        <w:jc w:val="center"/>
        <w:rPr>
          <w:rFonts w:ascii="Tahoma" w:hAnsi="Tahoma" w:cs="Tahoma"/>
          <w:sz w:val="24"/>
          <w:szCs w:val="24"/>
        </w:rPr>
      </w:pPr>
    </w:p>
    <w:p w:rsidR="001F0839" w:rsidRPr="0079355F" w:rsidRDefault="001F0839" w:rsidP="003E6567">
      <w:pPr>
        <w:jc w:val="center"/>
        <w:rPr>
          <w:rFonts w:ascii="Tahoma" w:hAnsi="Tahoma" w:cs="Tahoma"/>
          <w:sz w:val="24"/>
          <w:szCs w:val="24"/>
        </w:rPr>
      </w:pPr>
    </w:p>
    <w:tbl>
      <w:tblPr>
        <w:tblpPr w:leftFromText="141" w:rightFromText="141" w:vertAnchor="page" w:horzAnchor="margin" w:tblpY="1887"/>
        <w:tblW w:w="9915" w:type="dxa"/>
        <w:tblLayout w:type="fixed"/>
        <w:tblLook w:val="04A0" w:firstRow="1" w:lastRow="0" w:firstColumn="1" w:lastColumn="0" w:noHBand="0" w:noVBand="1"/>
      </w:tblPr>
      <w:tblGrid>
        <w:gridCol w:w="2375"/>
        <w:gridCol w:w="7540"/>
      </w:tblGrid>
      <w:tr w:rsidR="00706EA0" w:rsidRPr="00C646BF" w:rsidTr="00B91947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06EA0" w:rsidRPr="00C646BF" w:rsidRDefault="00706EA0" w:rsidP="00B91947">
            <w:pPr>
              <w:spacing w:after="0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C646BF">
              <w:rPr>
                <w:rFonts w:ascii="Tahoma" w:hAnsi="Tahoma" w:cs="Tahoma"/>
                <w:b/>
                <w:sz w:val="24"/>
                <w:szCs w:val="24"/>
              </w:rPr>
              <w:lastRenderedPageBreak/>
              <w:t>Disciplina</w:t>
            </w: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EA0" w:rsidRPr="00C646BF" w:rsidRDefault="00706EA0" w:rsidP="00B91947">
            <w:pPr>
              <w:snapToGrid w:val="0"/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Cucina</w:t>
            </w:r>
          </w:p>
        </w:tc>
      </w:tr>
      <w:tr w:rsidR="00706EA0" w:rsidRPr="00C646BF" w:rsidTr="00B91947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06EA0" w:rsidRPr="00C646BF" w:rsidRDefault="00706EA0" w:rsidP="00B91947">
            <w:pPr>
              <w:spacing w:after="0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C646BF">
              <w:rPr>
                <w:rFonts w:ascii="Tahoma" w:hAnsi="Tahoma" w:cs="Tahoma"/>
                <w:b/>
                <w:sz w:val="24"/>
                <w:szCs w:val="24"/>
              </w:rPr>
              <w:t>Docente</w:t>
            </w: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EA0" w:rsidRPr="00C646BF" w:rsidRDefault="00706EA0" w:rsidP="00B91947">
            <w:pPr>
              <w:snapToGrid w:val="0"/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RUOTOLO</w:t>
            </w:r>
          </w:p>
        </w:tc>
      </w:tr>
      <w:tr w:rsidR="00706EA0" w:rsidRPr="00C646BF" w:rsidTr="00B91947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06EA0" w:rsidRPr="00C646BF" w:rsidRDefault="00706EA0" w:rsidP="00B91947">
            <w:pPr>
              <w:spacing w:after="0"/>
              <w:jc w:val="both"/>
              <w:rPr>
                <w:rFonts w:ascii="Tahoma" w:hAnsi="Tahoma" w:cs="Tahoma"/>
                <w:b/>
                <w:i/>
                <w:iCs/>
                <w:sz w:val="24"/>
                <w:szCs w:val="24"/>
              </w:rPr>
            </w:pPr>
            <w:r w:rsidRPr="00C646BF">
              <w:rPr>
                <w:rFonts w:ascii="Tahoma" w:hAnsi="Tahoma" w:cs="Tahoma"/>
                <w:b/>
                <w:sz w:val="24"/>
                <w:szCs w:val="24"/>
              </w:rPr>
              <w:t>Testo in adozione</w:t>
            </w: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EA0" w:rsidRPr="00C646BF" w:rsidRDefault="00706EA0" w:rsidP="00B91947">
            <w:pPr>
              <w:pStyle w:val="Contenutotabella"/>
              <w:snapToGrid w:val="0"/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Sarò chef</w:t>
            </w:r>
          </w:p>
        </w:tc>
      </w:tr>
    </w:tbl>
    <w:p w:rsidR="00706EA0" w:rsidRPr="00C646BF" w:rsidRDefault="00706EA0" w:rsidP="00706EA0">
      <w:pPr>
        <w:jc w:val="center"/>
        <w:rPr>
          <w:rFonts w:ascii="Tahoma" w:hAnsi="Tahoma" w:cs="Tahoma"/>
          <w:sz w:val="24"/>
          <w:szCs w:val="24"/>
        </w:rPr>
      </w:pPr>
    </w:p>
    <w:tbl>
      <w:tblPr>
        <w:tblW w:w="9930" w:type="dxa"/>
        <w:tblInd w:w="-38" w:type="dxa"/>
        <w:tblLayout w:type="fixed"/>
        <w:tblCellMar>
          <w:top w:w="28" w:type="dxa"/>
          <w:left w:w="105" w:type="dxa"/>
          <w:bottom w:w="28" w:type="dxa"/>
          <w:right w:w="105" w:type="dxa"/>
        </w:tblCellMar>
        <w:tblLook w:val="04A0" w:firstRow="1" w:lastRow="0" w:firstColumn="1" w:lastColumn="0" w:noHBand="0" w:noVBand="1"/>
      </w:tblPr>
      <w:tblGrid>
        <w:gridCol w:w="2412"/>
        <w:gridCol w:w="7518"/>
      </w:tblGrid>
      <w:tr w:rsidR="00706EA0" w:rsidRPr="00C646BF" w:rsidTr="00B91947"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06EA0" w:rsidRPr="00C646BF" w:rsidRDefault="00706EA0" w:rsidP="00B91947">
            <w:pPr>
              <w:pStyle w:val="Contenutotabella"/>
              <w:spacing w:after="0" w:line="324" w:lineRule="auto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C646BF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Modulo</w:t>
            </w:r>
          </w:p>
        </w:tc>
        <w:tc>
          <w:tcPr>
            <w:tcW w:w="7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06EA0" w:rsidRPr="00C646BF" w:rsidRDefault="00706EA0" w:rsidP="00B91947">
            <w:pPr>
              <w:pStyle w:val="Contenutotabella"/>
              <w:spacing w:after="0" w:line="324" w:lineRule="auto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C646BF">
              <w:rPr>
                <w:rFonts w:ascii="Tahoma" w:hAnsi="Tahoma" w:cs="Tahoma"/>
                <w:b/>
                <w:color w:val="000000"/>
                <w:sz w:val="24"/>
                <w:szCs w:val="24"/>
              </w:rPr>
              <w:t xml:space="preserve">Contenuti </w:t>
            </w:r>
          </w:p>
        </w:tc>
      </w:tr>
      <w:tr w:rsidR="00706EA0" w:rsidRPr="00C646BF" w:rsidTr="00B91947"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06EA0" w:rsidRPr="00747DE2" w:rsidRDefault="00706EA0" w:rsidP="00B9194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747DE2">
              <w:rPr>
                <w:rFonts w:ascii="Arial" w:hAnsi="Arial" w:cs="Arial"/>
                <w:b/>
                <w:bCs/>
                <w:sz w:val="24"/>
                <w:szCs w:val="24"/>
              </w:rPr>
              <w:t>La ristorazione</w:t>
            </w:r>
          </w:p>
        </w:tc>
        <w:tc>
          <w:tcPr>
            <w:tcW w:w="7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6EA0" w:rsidRPr="00747DE2" w:rsidRDefault="00706EA0" w:rsidP="00B91947">
            <w:pPr>
              <w:pStyle w:val="Contenutotabella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47DE2">
              <w:rPr>
                <w:rFonts w:ascii="Arial" w:hAnsi="Arial" w:cs="Arial"/>
                <w:sz w:val="24"/>
                <w:szCs w:val="24"/>
              </w:rPr>
              <w:t xml:space="preserve"> le diverse tipologie e caratteristiche delle aziende della ristorazione commerciale e collettiva.</w:t>
            </w:r>
          </w:p>
          <w:p w:rsidR="00706EA0" w:rsidRPr="00747DE2" w:rsidRDefault="00706EA0" w:rsidP="00B91947">
            <w:pPr>
              <w:pStyle w:val="Contenutotabella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47DE2">
              <w:rPr>
                <w:rFonts w:ascii="Arial" w:hAnsi="Arial" w:cs="Arial"/>
                <w:sz w:val="24"/>
                <w:szCs w:val="24"/>
              </w:rPr>
              <w:t xml:space="preserve"> la domanda della ristorazione collettiva e le caratteristiche strutturali e qualitative.</w:t>
            </w:r>
          </w:p>
          <w:p w:rsidR="00706EA0" w:rsidRPr="00747DE2" w:rsidRDefault="00706EA0" w:rsidP="00B91947">
            <w:pPr>
              <w:pStyle w:val="Contenutotabella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47DE2">
              <w:rPr>
                <w:rFonts w:ascii="Arial" w:hAnsi="Arial" w:cs="Arial"/>
                <w:sz w:val="24"/>
                <w:szCs w:val="24"/>
              </w:rPr>
              <w:t xml:space="preserve"> le diverse figure professionali presenti in strutture </w:t>
            </w:r>
            <w:proofErr w:type="gramStart"/>
            <w:r w:rsidRPr="00747DE2">
              <w:rPr>
                <w:rFonts w:ascii="Arial" w:hAnsi="Arial" w:cs="Arial"/>
                <w:sz w:val="24"/>
                <w:szCs w:val="24"/>
              </w:rPr>
              <w:t>ricettive  con</w:t>
            </w:r>
            <w:proofErr w:type="gramEnd"/>
            <w:r w:rsidRPr="00747DE2">
              <w:rPr>
                <w:rFonts w:ascii="Arial" w:hAnsi="Arial" w:cs="Arial"/>
                <w:sz w:val="24"/>
                <w:szCs w:val="24"/>
              </w:rPr>
              <w:t xml:space="preserve"> le competenze specifiche.</w:t>
            </w:r>
          </w:p>
          <w:p w:rsidR="00706EA0" w:rsidRPr="00747DE2" w:rsidRDefault="00706EA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747DE2">
              <w:rPr>
                <w:rFonts w:ascii="Arial" w:hAnsi="Arial" w:cs="Arial"/>
                <w:sz w:val="24"/>
                <w:szCs w:val="24"/>
              </w:rPr>
              <w:t>le novità del mercato della ristorazione</w:t>
            </w:r>
          </w:p>
        </w:tc>
      </w:tr>
      <w:tr w:rsidR="00706EA0" w:rsidRPr="00C646BF" w:rsidTr="00B91947"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06EA0" w:rsidRPr="00747DE2" w:rsidRDefault="00706EA0" w:rsidP="00B9194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747DE2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L’approvvigionamento</w:t>
            </w:r>
          </w:p>
        </w:tc>
        <w:tc>
          <w:tcPr>
            <w:tcW w:w="7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06EA0" w:rsidRDefault="00706EA0" w:rsidP="00B91947">
            <w:pPr>
              <w:pStyle w:val="Contenutotabella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47DE2">
              <w:rPr>
                <w:rFonts w:ascii="Arial" w:hAnsi="Arial" w:cs="Arial"/>
                <w:sz w:val="24"/>
                <w:szCs w:val="24"/>
              </w:rPr>
              <w:t xml:space="preserve"> le tecniche di approvvigionamento, la determinazione </w:t>
            </w:r>
            <w:proofErr w:type="gramStart"/>
            <w:r w:rsidRPr="00747DE2">
              <w:rPr>
                <w:rFonts w:ascii="Arial" w:hAnsi="Arial" w:cs="Arial"/>
                <w:sz w:val="24"/>
                <w:szCs w:val="24"/>
              </w:rPr>
              <w:t>della scorte</w:t>
            </w:r>
            <w:proofErr w:type="gramEnd"/>
            <w:r w:rsidRPr="00747DE2">
              <w:rPr>
                <w:rFonts w:ascii="Arial" w:hAnsi="Arial" w:cs="Arial"/>
                <w:sz w:val="24"/>
                <w:szCs w:val="24"/>
              </w:rPr>
              <w:t xml:space="preserve"> e la scelta dei fornito</w:t>
            </w:r>
            <w:r>
              <w:rPr>
                <w:rFonts w:ascii="Arial" w:hAnsi="Arial" w:cs="Arial"/>
                <w:sz w:val="24"/>
                <w:szCs w:val="24"/>
              </w:rPr>
              <w:t>ri</w:t>
            </w:r>
          </w:p>
          <w:p w:rsidR="00706EA0" w:rsidRPr="00747DE2" w:rsidRDefault="00706EA0" w:rsidP="00B91947">
            <w:pPr>
              <w:pStyle w:val="Contenutotabella"/>
              <w:snapToGrid w:val="0"/>
              <w:rPr>
                <w:sz w:val="24"/>
                <w:szCs w:val="24"/>
              </w:rPr>
            </w:pPr>
            <w:r w:rsidRPr="00747DE2">
              <w:rPr>
                <w:rFonts w:ascii="Arial" w:hAnsi="Arial" w:cs="Arial"/>
                <w:sz w:val="24"/>
                <w:szCs w:val="24"/>
              </w:rPr>
              <w:t>i canali di approvvigionamento e i parametri che ne determinano la scelta.</w:t>
            </w:r>
          </w:p>
          <w:p w:rsidR="00706EA0" w:rsidRPr="00747DE2" w:rsidRDefault="00706EA0" w:rsidP="00B91947">
            <w:pPr>
              <w:pStyle w:val="Contenutotabella"/>
              <w:snapToGrid w:val="0"/>
              <w:rPr>
                <w:sz w:val="24"/>
                <w:szCs w:val="24"/>
              </w:rPr>
            </w:pPr>
            <w:r w:rsidRPr="00747DE2">
              <w:rPr>
                <w:rFonts w:ascii="Arial" w:hAnsi="Arial" w:cs="Arial"/>
                <w:sz w:val="24"/>
                <w:szCs w:val="24"/>
              </w:rPr>
              <w:t>l'organizzazione del magazzino dal punto di vista amministrativo e tecnico.</w:t>
            </w:r>
          </w:p>
          <w:p w:rsidR="00706EA0" w:rsidRPr="00747DE2" w:rsidRDefault="00706EA0" w:rsidP="00B91947">
            <w:pPr>
              <w:spacing w:after="0" w:line="200" w:lineRule="atLeast"/>
              <w:jc w:val="both"/>
              <w:rPr>
                <w:rFonts w:ascii="Tahoma" w:hAnsi="Tahoma" w:cs="Tahoma"/>
                <w:i/>
                <w:sz w:val="24"/>
                <w:szCs w:val="24"/>
              </w:rPr>
            </w:pPr>
            <w:r w:rsidRPr="00747DE2">
              <w:rPr>
                <w:rFonts w:ascii="Arial" w:hAnsi="Arial" w:cs="Arial"/>
                <w:sz w:val="24"/>
                <w:szCs w:val="24"/>
              </w:rPr>
              <w:t>i metodi di conservazione degli alimenti.</w:t>
            </w:r>
          </w:p>
        </w:tc>
      </w:tr>
      <w:tr w:rsidR="00706EA0" w:rsidRPr="00C646BF" w:rsidTr="00B91947"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06EA0" w:rsidRPr="00747DE2" w:rsidRDefault="00706EA0" w:rsidP="00B9194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747DE2">
              <w:rPr>
                <w:rFonts w:ascii="Arial" w:hAnsi="Arial" w:cs="Arial"/>
                <w:b/>
                <w:bCs/>
                <w:sz w:val="24"/>
                <w:szCs w:val="24"/>
              </w:rPr>
              <w:t>La corretta prassi igienica</w:t>
            </w:r>
          </w:p>
        </w:tc>
        <w:tc>
          <w:tcPr>
            <w:tcW w:w="7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6EA0" w:rsidRPr="00747DE2" w:rsidRDefault="00706EA0" w:rsidP="00B91947">
            <w:pPr>
              <w:pStyle w:val="Contenutotabella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47DE2">
              <w:rPr>
                <w:rFonts w:ascii="Arial" w:hAnsi="Arial" w:cs="Arial"/>
                <w:sz w:val="24"/>
                <w:szCs w:val="24"/>
              </w:rPr>
              <w:t xml:space="preserve">il sistema </w:t>
            </w:r>
            <w:proofErr w:type="gramStart"/>
            <w:r w:rsidRPr="00747DE2">
              <w:rPr>
                <w:rFonts w:ascii="Arial" w:hAnsi="Arial" w:cs="Arial"/>
                <w:sz w:val="24"/>
                <w:szCs w:val="24"/>
              </w:rPr>
              <w:t>H.A.C.C.P  da</w:t>
            </w:r>
            <w:proofErr w:type="gramEnd"/>
            <w:r w:rsidRPr="00747DE2">
              <w:rPr>
                <w:rFonts w:ascii="Arial" w:hAnsi="Arial" w:cs="Arial"/>
                <w:sz w:val="24"/>
                <w:szCs w:val="24"/>
              </w:rPr>
              <w:t xml:space="preserve"> un punto di vista concettuale e giuridico.</w:t>
            </w:r>
          </w:p>
          <w:p w:rsidR="00706EA0" w:rsidRPr="00747DE2" w:rsidRDefault="00706EA0" w:rsidP="00B91947">
            <w:pPr>
              <w:pStyle w:val="Contenutotabella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47DE2">
              <w:rPr>
                <w:rFonts w:ascii="Arial" w:hAnsi="Arial" w:cs="Arial"/>
                <w:sz w:val="24"/>
                <w:szCs w:val="24"/>
              </w:rPr>
              <w:t xml:space="preserve"> i principi dell'igiene riferiti all'ambiente, agli operatori e agli alimenti.</w:t>
            </w:r>
          </w:p>
          <w:p w:rsidR="00706EA0" w:rsidRPr="00747DE2" w:rsidRDefault="00706EA0" w:rsidP="00B91947">
            <w:pPr>
              <w:spacing w:after="0" w:line="200" w:lineRule="atLeas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747DE2">
              <w:rPr>
                <w:rFonts w:ascii="Arial" w:hAnsi="Arial" w:cs="Arial"/>
                <w:sz w:val="24"/>
                <w:szCs w:val="24"/>
              </w:rPr>
              <w:t xml:space="preserve"> le procedure di controllo igienico in fase di produzione e conservazione.</w:t>
            </w:r>
          </w:p>
        </w:tc>
      </w:tr>
      <w:tr w:rsidR="00706EA0" w:rsidRPr="00C646BF" w:rsidTr="00B91947"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06EA0" w:rsidRPr="00747DE2" w:rsidRDefault="00706EA0" w:rsidP="00B9194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747DE2">
              <w:rPr>
                <w:rFonts w:ascii="Arial" w:hAnsi="Arial" w:cs="Arial"/>
                <w:b/>
                <w:bCs/>
                <w:sz w:val="24"/>
                <w:szCs w:val="24"/>
              </w:rPr>
              <w:t>L’organizzazione del lavoro</w:t>
            </w:r>
          </w:p>
        </w:tc>
        <w:tc>
          <w:tcPr>
            <w:tcW w:w="7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6EA0" w:rsidRPr="00747DE2" w:rsidRDefault="00706EA0" w:rsidP="00B91947">
            <w:pPr>
              <w:pStyle w:val="Contenutotabella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47DE2">
              <w:rPr>
                <w:rFonts w:ascii="Arial" w:hAnsi="Arial" w:cs="Arial"/>
                <w:sz w:val="24"/>
                <w:szCs w:val="24"/>
              </w:rPr>
              <w:t xml:space="preserve"> il lavoro di produzione nelle diverse realtà produttive.</w:t>
            </w:r>
          </w:p>
          <w:p w:rsidR="00706EA0" w:rsidRPr="00747DE2" w:rsidRDefault="00706EA0" w:rsidP="00B91947">
            <w:pPr>
              <w:pStyle w:val="Contenutotabella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47DE2">
              <w:rPr>
                <w:rFonts w:ascii="Arial" w:hAnsi="Arial" w:cs="Arial"/>
                <w:sz w:val="24"/>
                <w:szCs w:val="24"/>
              </w:rPr>
              <w:t xml:space="preserve"> i principi di sicurezza e saper predisporre un piano di evacuazione.</w:t>
            </w:r>
          </w:p>
          <w:p w:rsidR="00706EA0" w:rsidRPr="00747DE2" w:rsidRDefault="00706EA0" w:rsidP="00B91947">
            <w:pPr>
              <w:spacing w:after="0" w:line="200" w:lineRule="atLeas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747DE2">
              <w:rPr>
                <w:rFonts w:ascii="Arial" w:hAnsi="Arial" w:cs="Arial"/>
                <w:sz w:val="24"/>
                <w:szCs w:val="24"/>
              </w:rPr>
              <w:t xml:space="preserve"> una brigata in fase di produzione e in fase di distribuzione.</w:t>
            </w:r>
          </w:p>
        </w:tc>
      </w:tr>
      <w:tr w:rsidR="00706EA0" w:rsidRPr="00C646BF" w:rsidTr="00B91947"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06EA0" w:rsidRPr="00747DE2" w:rsidRDefault="00706EA0" w:rsidP="00B9194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47DE2">
              <w:rPr>
                <w:rFonts w:ascii="Arial" w:hAnsi="Arial" w:cs="Arial"/>
                <w:b/>
                <w:bCs/>
                <w:sz w:val="24"/>
                <w:szCs w:val="24"/>
              </w:rPr>
              <w:t>Catering, banchetti e buffet</w:t>
            </w:r>
          </w:p>
        </w:tc>
        <w:tc>
          <w:tcPr>
            <w:tcW w:w="7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6EA0" w:rsidRPr="00747DE2" w:rsidRDefault="00706EA0" w:rsidP="00B91947">
            <w:pPr>
              <w:pStyle w:val="Contenutotabella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47DE2">
              <w:rPr>
                <w:rFonts w:ascii="Arial" w:hAnsi="Arial" w:cs="Arial"/>
                <w:sz w:val="24"/>
                <w:szCs w:val="24"/>
              </w:rPr>
              <w:t xml:space="preserve"> le principali tipologie di servizi ristorativi come i buffet, i banchetti e altre tipologie di servizio.</w:t>
            </w:r>
          </w:p>
          <w:p w:rsidR="00706EA0" w:rsidRPr="00747DE2" w:rsidRDefault="00706EA0" w:rsidP="00B91947">
            <w:pPr>
              <w:pStyle w:val="Contenutotabella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47DE2">
              <w:rPr>
                <w:rFonts w:ascii="Arial" w:hAnsi="Arial" w:cs="Arial"/>
                <w:sz w:val="24"/>
                <w:szCs w:val="24"/>
              </w:rPr>
              <w:t>attrezzi e prodotti per la realizzazione di decorazioni.</w:t>
            </w:r>
          </w:p>
          <w:p w:rsidR="00706EA0" w:rsidRPr="00747DE2" w:rsidRDefault="00706EA0" w:rsidP="00B91947">
            <w:pPr>
              <w:spacing w:after="0" w:line="200" w:lineRule="atLeast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747DE2">
              <w:rPr>
                <w:rFonts w:ascii="Arial" w:hAnsi="Arial" w:cs="Arial"/>
                <w:sz w:val="24"/>
                <w:szCs w:val="24"/>
              </w:rPr>
              <w:t xml:space="preserve"> il banqueting e i modi per organizzare, pianificare e realizzare il servizio.</w:t>
            </w:r>
          </w:p>
        </w:tc>
      </w:tr>
      <w:tr w:rsidR="00706EA0" w:rsidRPr="00C646BF" w:rsidTr="00B91947"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06EA0" w:rsidRPr="005F4E2C" w:rsidRDefault="00706EA0" w:rsidP="00B9194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4E2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Programmazione e coordinamento </w:t>
            </w:r>
            <w:r w:rsidRPr="005F4E2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nell'attività ristorativa</w:t>
            </w:r>
          </w:p>
        </w:tc>
        <w:tc>
          <w:tcPr>
            <w:tcW w:w="7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6EA0" w:rsidRPr="00747DE2" w:rsidRDefault="00706EA0" w:rsidP="00B91947">
            <w:pPr>
              <w:pStyle w:val="Contenutotabella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47DE2">
              <w:rPr>
                <w:rFonts w:ascii="Arial" w:hAnsi="Arial" w:cs="Arial"/>
                <w:sz w:val="24"/>
                <w:szCs w:val="24"/>
              </w:rPr>
              <w:lastRenderedPageBreak/>
              <w:t xml:space="preserve"> l'organizzazione dei menù.</w:t>
            </w:r>
          </w:p>
          <w:p w:rsidR="00706EA0" w:rsidRPr="00747DE2" w:rsidRDefault="00706EA0" w:rsidP="00B91947">
            <w:pPr>
              <w:pStyle w:val="Contenutotabella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47DE2">
              <w:rPr>
                <w:rFonts w:ascii="Arial" w:hAnsi="Arial" w:cs="Arial"/>
                <w:sz w:val="24"/>
                <w:szCs w:val="24"/>
              </w:rPr>
              <w:lastRenderedPageBreak/>
              <w:t xml:space="preserve"> il coordinamento delle risorse nell'azienda della ristorazione.</w:t>
            </w:r>
          </w:p>
          <w:p w:rsidR="00706EA0" w:rsidRPr="00747DE2" w:rsidRDefault="00706EA0" w:rsidP="00B91947">
            <w:pPr>
              <w:spacing w:after="0" w:line="200" w:lineRule="atLeas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747DE2">
              <w:rPr>
                <w:rFonts w:ascii="Arial" w:hAnsi="Arial" w:cs="Arial"/>
                <w:sz w:val="24"/>
                <w:szCs w:val="24"/>
              </w:rPr>
              <w:t xml:space="preserve"> i software di settore.</w:t>
            </w:r>
          </w:p>
        </w:tc>
      </w:tr>
      <w:tr w:rsidR="00706EA0" w:rsidRPr="00C646BF" w:rsidTr="00B91947"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06EA0" w:rsidRPr="005F4E2C" w:rsidRDefault="00706EA0" w:rsidP="00B9194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4E2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La costruzione del menu</w:t>
            </w:r>
          </w:p>
        </w:tc>
        <w:tc>
          <w:tcPr>
            <w:tcW w:w="7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6EA0" w:rsidRPr="005F4E2C" w:rsidRDefault="00706EA0" w:rsidP="00B91947">
            <w:pPr>
              <w:pStyle w:val="Contenutotabella"/>
              <w:rPr>
                <w:sz w:val="24"/>
                <w:szCs w:val="24"/>
              </w:rPr>
            </w:pPr>
            <w:r>
              <w:t xml:space="preserve"> </w:t>
            </w:r>
            <w:r w:rsidRPr="005F4E2C">
              <w:rPr>
                <w:sz w:val="24"/>
                <w:szCs w:val="24"/>
              </w:rPr>
              <w:t>l’organizzazione dei menù rotativi e dei menù ciclici</w:t>
            </w:r>
          </w:p>
          <w:p w:rsidR="00706EA0" w:rsidRPr="005F4E2C" w:rsidRDefault="00706EA0" w:rsidP="00B91947">
            <w:pPr>
              <w:pStyle w:val="Contenutotabell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5F4E2C">
              <w:rPr>
                <w:sz w:val="24"/>
                <w:szCs w:val="24"/>
              </w:rPr>
              <w:t xml:space="preserve"> i vari tipi di menu</w:t>
            </w:r>
          </w:p>
          <w:p w:rsidR="00706EA0" w:rsidRPr="005F4E2C" w:rsidRDefault="00706EA0" w:rsidP="00B91947">
            <w:pPr>
              <w:pStyle w:val="Contenutotabell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5F4E2C">
              <w:rPr>
                <w:sz w:val="24"/>
                <w:szCs w:val="24"/>
              </w:rPr>
              <w:t xml:space="preserve"> come costruire un menu</w:t>
            </w:r>
          </w:p>
          <w:p w:rsidR="00706EA0" w:rsidRDefault="00706EA0" w:rsidP="00B91947">
            <w:pPr>
              <w:pStyle w:val="Contenutotabella"/>
              <w:rPr>
                <w:b/>
              </w:rPr>
            </w:pPr>
            <w:r w:rsidRPr="005F4E2C">
              <w:rPr>
                <w:sz w:val="24"/>
                <w:szCs w:val="24"/>
              </w:rPr>
              <w:t>le intolleranze e gli allergeni</w:t>
            </w:r>
          </w:p>
        </w:tc>
      </w:tr>
      <w:tr w:rsidR="00706EA0" w:rsidRPr="00C646BF" w:rsidTr="00B91947"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06EA0" w:rsidRDefault="00706EA0" w:rsidP="00B919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6EA0" w:rsidRPr="00C646BF" w:rsidRDefault="00706EA0" w:rsidP="00B91947">
            <w:pPr>
              <w:spacing w:after="0" w:line="200" w:lineRule="atLeast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1F0839" w:rsidRPr="0079355F" w:rsidRDefault="001F0839" w:rsidP="003E6567">
      <w:pPr>
        <w:jc w:val="center"/>
        <w:rPr>
          <w:rFonts w:ascii="Tahoma" w:hAnsi="Tahoma" w:cs="Tahoma"/>
          <w:sz w:val="24"/>
          <w:szCs w:val="24"/>
        </w:rPr>
      </w:pPr>
    </w:p>
    <w:p w:rsidR="00857E54" w:rsidRPr="0079355F" w:rsidRDefault="00857E54" w:rsidP="003E6567">
      <w:pPr>
        <w:jc w:val="center"/>
        <w:rPr>
          <w:rFonts w:ascii="Tahoma" w:hAnsi="Tahoma" w:cs="Tahoma"/>
          <w:sz w:val="24"/>
          <w:szCs w:val="24"/>
        </w:rPr>
      </w:pPr>
    </w:p>
    <w:p w:rsidR="00C6547B" w:rsidRPr="0079355F" w:rsidRDefault="00C6547B" w:rsidP="003E6567">
      <w:pPr>
        <w:jc w:val="center"/>
        <w:rPr>
          <w:rFonts w:ascii="Tahoma" w:hAnsi="Tahoma" w:cs="Tahoma"/>
          <w:sz w:val="24"/>
          <w:szCs w:val="24"/>
        </w:rPr>
      </w:pPr>
    </w:p>
    <w:p w:rsidR="00C6547B" w:rsidRPr="0079355F" w:rsidRDefault="00C6547B" w:rsidP="003E6567">
      <w:pPr>
        <w:jc w:val="center"/>
        <w:rPr>
          <w:rFonts w:ascii="Tahoma" w:hAnsi="Tahoma" w:cs="Tahoma"/>
          <w:sz w:val="24"/>
          <w:szCs w:val="24"/>
        </w:rPr>
      </w:pPr>
    </w:p>
    <w:p w:rsidR="00C6547B" w:rsidRPr="0079355F" w:rsidRDefault="00C6547B" w:rsidP="003E6567">
      <w:pPr>
        <w:jc w:val="center"/>
        <w:rPr>
          <w:rFonts w:ascii="Tahoma" w:hAnsi="Tahoma" w:cs="Tahoma"/>
          <w:sz w:val="24"/>
          <w:szCs w:val="24"/>
        </w:rPr>
      </w:pPr>
    </w:p>
    <w:p w:rsidR="000067DA" w:rsidRPr="0079355F" w:rsidRDefault="000067DA" w:rsidP="000067DA">
      <w:pPr>
        <w:rPr>
          <w:rFonts w:ascii="Tahoma" w:hAnsi="Tahoma" w:cs="Tahoma"/>
          <w:sz w:val="24"/>
          <w:szCs w:val="24"/>
        </w:rPr>
      </w:pPr>
    </w:p>
    <w:p w:rsidR="00857E54" w:rsidRPr="0079355F" w:rsidRDefault="00857E54" w:rsidP="003E6567">
      <w:pPr>
        <w:jc w:val="center"/>
        <w:rPr>
          <w:rFonts w:ascii="Tahoma" w:hAnsi="Tahoma" w:cs="Tahoma"/>
          <w:sz w:val="24"/>
          <w:szCs w:val="24"/>
        </w:rPr>
      </w:pPr>
    </w:p>
    <w:p w:rsidR="00857E54" w:rsidRPr="0079355F" w:rsidRDefault="00857E54" w:rsidP="003E6567">
      <w:pPr>
        <w:jc w:val="center"/>
        <w:rPr>
          <w:rFonts w:ascii="Tahoma" w:hAnsi="Tahoma" w:cs="Tahoma"/>
          <w:sz w:val="24"/>
          <w:szCs w:val="24"/>
        </w:rPr>
      </w:pPr>
    </w:p>
    <w:p w:rsidR="00857E54" w:rsidRPr="0079355F" w:rsidRDefault="00857E54" w:rsidP="003E6567">
      <w:pPr>
        <w:jc w:val="center"/>
        <w:rPr>
          <w:rFonts w:ascii="Tahoma" w:hAnsi="Tahoma" w:cs="Tahoma"/>
          <w:sz w:val="24"/>
          <w:szCs w:val="24"/>
        </w:rPr>
      </w:pPr>
    </w:p>
    <w:p w:rsidR="00857E54" w:rsidRPr="0079355F" w:rsidRDefault="00857E54" w:rsidP="003E6567">
      <w:pPr>
        <w:jc w:val="center"/>
        <w:rPr>
          <w:rFonts w:ascii="Tahoma" w:hAnsi="Tahoma" w:cs="Tahoma"/>
          <w:sz w:val="24"/>
          <w:szCs w:val="24"/>
        </w:rPr>
      </w:pPr>
    </w:p>
    <w:p w:rsidR="00D04DB8" w:rsidRPr="0079355F" w:rsidRDefault="00D04DB8" w:rsidP="00D04DB8">
      <w:pPr>
        <w:jc w:val="center"/>
        <w:rPr>
          <w:rFonts w:ascii="Tahoma" w:hAnsi="Tahoma" w:cs="Tahoma"/>
          <w:b/>
          <w:color w:val="FF0000"/>
          <w:sz w:val="28"/>
        </w:rPr>
      </w:pPr>
    </w:p>
    <w:p w:rsidR="00D04DB8" w:rsidRPr="0079355F" w:rsidRDefault="00D04DB8" w:rsidP="00D04DB8">
      <w:pPr>
        <w:jc w:val="center"/>
        <w:rPr>
          <w:rFonts w:ascii="Tahoma" w:hAnsi="Tahoma" w:cs="Tahoma"/>
          <w:b/>
          <w:color w:val="FF0000"/>
          <w:sz w:val="28"/>
        </w:rPr>
      </w:pPr>
    </w:p>
    <w:p w:rsidR="00857E54" w:rsidRPr="0079355F" w:rsidRDefault="00857E54" w:rsidP="003E6567">
      <w:pPr>
        <w:jc w:val="center"/>
        <w:rPr>
          <w:rFonts w:ascii="Tahoma" w:hAnsi="Tahoma" w:cs="Tahoma"/>
          <w:sz w:val="24"/>
          <w:szCs w:val="24"/>
        </w:rPr>
      </w:pPr>
    </w:p>
    <w:p w:rsidR="00D04DB8" w:rsidRPr="0079355F" w:rsidRDefault="00D04DB8" w:rsidP="003E6567">
      <w:pPr>
        <w:jc w:val="center"/>
        <w:rPr>
          <w:rFonts w:ascii="Tahoma" w:hAnsi="Tahoma" w:cs="Tahoma"/>
          <w:sz w:val="24"/>
          <w:szCs w:val="24"/>
        </w:rPr>
      </w:pPr>
    </w:p>
    <w:p w:rsidR="00C6547B" w:rsidRPr="0079355F" w:rsidRDefault="00C6547B" w:rsidP="00C6547B">
      <w:pPr>
        <w:rPr>
          <w:rFonts w:ascii="Tahoma" w:hAnsi="Tahoma" w:cs="Tahoma"/>
          <w:sz w:val="24"/>
          <w:szCs w:val="24"/>
        </w:rPr>
      </w:pPr>
    </w:p>
    <w:p w:rsidR="00C6547B" w:rsidRPr="0079355F" w:rsidRDefault="00C6547B" w:rsidP="00C6547B">
      <w:pPr>
        <w:rPr>
          <w:rFonts w:ascii="Tahoma" w:hAnsi="Tahoma" w:cs="Tahoma"/>
          <w:sz w:val="24"/>
          <w:szCs w:val="24"/>
        </w:rPr>
      </w:pPr>
    </w:p>
    <w:p w:rsidR="00C6547B" w:rsidRPr="0079355F" w:rsidRDefault="00C6547B" w:rsidP="00C6547B">
      <w:pPr>
        <w:rPr>
          <w:rFonts w:ascii="Tahoma" w:hAnsi="Tahoma" w:cs="Tahoma"/>
          <w:sz w:val="24"/>
          <w:szCs w:val="24"/>
        </w:rPr>
      </w:pPr>
    </w:p>
    <w:p w:rsidR="0007546D" w:rsidRPr="0079355F" w:rsidRDefault="0007546D" w:rsidP="00C6547B">
      <w:pPr>
        <w:jc w:val="center"/>
        <w:rPr>
          <w:rFonts w:ascii="Tahoma" w:hAnsi="Tahoma" w:cs="Tahoma"/>
          <w:b/>
          <w:color w:val="FF0000"/>
          <w:sz w:val="28"/>
        </w:rPr>
      </w:pPr>
    </w:p>
    <w:p w:rsidR="003D2C40" w:rsidRDefault="003D2C40" w:rsidP="003D2C40">
      <w:pPr>
        <w:rPr>
          <w:b/>
          <w:color w:val="FF0000"/>
          <w:sz w:val="28"/>
        </w:rPr>
      </w:pPr>
    </w:p>
    <w:tbl>
      <w:tblPr>
        <w:tblpPr w:leftFromText="141" w:rightFromText="141" w:vertAnchor="page" w:horzAnchor="margin" w:tblpY="1887"/>
        <w:tblW w:w="9918" w:type="dxa"/>
        <w:tblLayout w:type="fixed"/>
        <w:tblLook w:val="0000" w:firstRow="0" w:lastRow="0" w:firstColumn="0" w:lastColumn="0" w:noHBand="0" w:noVBand="0"/>
      </w:tblPr>
      <w:tblGrid>
        <w:gridCol w:w="2376"/>
        <w:gridCol w:w="7542"/>
      </w:tblGrid>
      <w:tr w:rsidR="003D2C40" w:rsidRPr="001F0839" w:rsidTr="00B91947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2C40" w:rsidRPr="001F0839" w:rsidRDefault="003D2C40" w:rsidP="00B91947">
            <w:pPr>
              <w:spacing w:after="0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1F0839">
              <w:rPr>
                <w:rFonts w:ascii="Tahoma" w:hAnsi="Tahoma" w:cs="Tahoma"/>
                <w:b/>
                <w:sz w:val="24"/>
                <w:szCs w:val="24"/>
              </w:rPr>
              <w:lastRenderedPageBreak/>
              <w:t>Disciplina</w:t>
            </w: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C40" w:rsidRPr="001F0839" w:rsidRDefault="003D2C40" w:rsidP="00B91947">
            <w:pPr>
              <w:snapToGrid w:val="0"/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Scienze e cultura dell’alimentazione</w:t>
            </w:r>
          </w:p>
        </w:tc>
      </w:tr>
      <w:tr w:rsidR="003D2C40" w:rsidRPr="001F0839" w:rsidTr="00B91947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2C40" w:rsidRPr="001F0839" w:rsidRDefault="003D2C40" w:rsidP="00B91947">
            <w:pPr>
              <w:spacing w:after="0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1F0839">
              <w:rPr>
                <w:rFonts w:ascii="Tahoma" w:hAnsi="Tahoma" w:cs="Tahoma"/>
                <w:b/>
                <w:sz w:val="24"/>
                <w:szCs w:val="24"/>
              </w:rPr>
              <w:t>Docente</w:t>
            </w: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C40" w:rsidRPr="001F0839" w:rsidRDefault="003D2C40" w:rsidP="00B91947">
            <w:pPr>
              <w:snapToGrid w:val="0"/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Tassi Renata Alessandra</w:t>
            </w:r>
          </w:p>
        </w:tc>
      </w:tr>
      <w:tr w:rsidR="003D2C40" w:rsidRPr="001F0839" w:rsidTr="00B91947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2C40" w:rsidRPr="001F0839" w:rsidRDefault="003D2C40" w:rsidP="00B91947">
            <w:pPr>
              <w:spacing w:after="0"/>
              <w:jc w:val="both"/>
              <w:rPr>
                <w:rFonts w:ascii="Tahoma" w:hAnsi="Tahoma" w:cs="Tahoma"/>
                <w:b/>
                <w:i/>
                <w:iCs/>
                <w:sz w:val="24"/>
                <w:szCs w:val="24"/>
              </w:rPr>
            </w:pPr>
            <w:r w:rsidRPr="001F0839">
              <w:rPr>
                <w:rFonts w:ascii="Tahoma" w:hAnsi="Tahoma" w:cs="Tahoma"/>
                <w:b/>
                <w:sz w:val="24"/>
                <w:szCs w:val="24"/>
              </w:rPr>
              <w:t>Testo in adozione</w:t>
            </w: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C40" w:rsidRPr="001F0839" w:rsidRDefault="003D2C40" w:rsidP="00B91947">
            <w:pPr>
              <w:pStyle w:val="Contenutotabella"/>
              <w:snapToGrid w:val="0"/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A. Machado “Scienza e cultura dell’alimentazione”,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Poseidonia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Scuola, 2^edizione</w:t>
            </w:r>
          </w:p>
        </w:tc>
      </w:tr>
    </w:tbl>
    <w:p w:rsidR="003D2C40" w:rsidRDefault="003D2C40" w:rsidP="003D2C40">
      <w:pPr>
        <w:rPr>
          <w:b/>
          <w:color w:val="FF0000"/>
          <w:sz w:val="28"/>
        </w:rPr>
      </w:pPr>
    </w:p>
    <w:tbl>
      <w:tblPr>
        <w:tblW w:w="5000" w:type="pct"/>
        <w:tblCellMar>
          <w:top w:w="28" w:type="dxa"/>
          <w:left w:w="105" w:type="dxa"/>
          <w:bottom w:w="28" w:type="dxa"/>
          <w:right w:w="105" w:type="dxa"/>
        </w:tblCellMar>
        <w:tblLook w:val="0000" w:firstRow="0" w:lastRow="0" w:firstColumn="0" w:lastColumn="0" w:noHBand="0" w:noVBand="0"/>
      </w:tblPr>
      <w:tblGrid>
        <w:gridCol w:w="4264"/>
        <w:gridCol w:w="5584"/>
      </w:tblGrid>
      <w:tr w:rsidR="003D2C40" w:rsidRPr="001F0839" w:rsidTr="003D2C40">
        <w:trPr>
          <w:trHeight w:val="113"/>
        </w:trPr>
        <w:tc>
          <w:tcPr>
            <w:tcW w:w="216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D2C40" w:rsidRPr="001F0839" w:rsidRDefault="003D2C40" w:rsidP="00B91947">
            <w:pPr>
              <w:pStyle w:val="Contenutotabella"/>
              <w:spacing w:after="0" w:line="326" w:lineRule="auto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b/>
                <w:color w:val="000000"/>
                <w:sz w:val="24"/>
                <w:szCs w:val="24"/>
              </w:rPr>
              <w:t>m</w:t>
            </w:r>
            <w:r w:rsidRPr="001F0839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odulo</w:t>
            </w:r>
          </w:p>
        </w:tc>
        <w:tc>
          <w:tcPr>
            <w:tcW w:w="28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2C40" w:rsidRPr="001F0839" w:rsidRDefault="003D2C40" w:rsidP="00B91947">
            <w:pPr>
              <w:pStyle w:val="Contenutotabella"/>
              <w:spacing w:after="0" w:line="326" w:lineRule="auto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1F0839">
              <w:rPr>
                <w:rFonts w:ascii="Tahoma" w:hAnsi="Tahoma" w:cs="Tahoma"/>
                <w:b/>
                <w:color w:val="000000"/>
                <w:sz w:val="24"/>
                <w:szCs w:val="24"/>
              </w:rPr>
              <w:t xml:space="preserve">Contenuti </w:t>
            </w:r>
          </w:p>
        </w:tc>
      </w:tr>
      <w:tr w:rsidR="003D2C40" w:rsidRPr="001F0839" w:rsidTr="003D2C40">
        <w:trPr>
          <w:trHeight w:val="113"/>
        </w:trPr>
        <w:tc>
          <w:tcPr>
            <w:tcW w:w="2165" w:type="pct"/>
            <w:tcBorders>
              <w:top w:val="single" w:sz="2" w:space="0" w:color="000000"/>
              <w:left w:val="single" w:sz="2" w:space="0" w:color="000000"/>
            </w:tcBorders>
            <w:vAlign w:val="center"/>
          </w:tcPr>
          <w:p w:rsidR="003D2C40" w:rsidRPr="001F0839" w:rsidRDefault="003D2C40" w:rsidP="00B91947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A5382A">
              <w:rPr>
                <w:rFonts w:ascii="Tahoma" w:hAnsi="Tahoma" w:cs="Tahoma"/>
                <w:b/>
                <w:bCs/>
              </w:rPr>
              <w:t>ALIMENTAZIONE NELL’ ERA DELLA GLOBALIZZAZIONE</w:t>
            </w:r>
          </w:p>
        </w:tc>
        <w:tc>
          <w:tcPr>
            <w:tcW w:w="2835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b/>
              </w:rPr>
            </w:pPr>
            <w:r w:rsidRPr="006C61FA">
              <w:rPr>
                <w:rFonts w:ascii="Tahoma" w:hAnsi="Tahoma" w:cs="Tahoma"/>
                <w:b/>
              </w:rPr>
              <w:t>I NUOVI PRODOTTI ALIMENTARI: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 xml:space="preserve">Alimenti </w:t>
            </w:r>
            <w:r>
              <w:rPr>
                <w:rFonts w:ascii="Tahoma" w:hAnsi="Tahoma" w:cs="Tahoma"/>
                <w:sz w:val="24"/>
                <w:szCs w:val="24"/>
              </w:rPr>
              <w:t>funzionali (</w:t>
            </w:r>
            <w:r w:rsidRPr="006C61FA">
              <w:rPr>
                <w:rFonts w:ascii="Tahoma" w:hAnsi="Tahoma" w:cs="Tahoma"/>
                <w:sz w:val="24"/>
                <w:szCs w:val="24"/>
              </w:rPr>
              <w:t>arricchiti</w:t>
            </w:r>
            <w:r>
              <w:rPr>
                <w:rFonts w:ascii="Tahoma" w:hAnsi="Tahoma" w:cs="Tahoma"/>
                <w:sz w:val="24"/>
                <w:szCs w:val="24"/>
              </w:rPr>
              <w:t>/alleggeriti)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Alimenti destinati a un’alimentazione particolare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 xml:space="preserve">I </w:t>
            </w:r>
            <w:proofErr w:type="spellStart"/>
            <w:r w:rsidRPr="006C61FA">
              <w:rPr>
                <w:rFonts w:ascii="Tahoma" w:hAnsi="Tahoma" w:cs="Tahoma"/>
                <w:sz w:val="24"/>
                <w:szCs w:val="24"/>
              </w:rPr>
              <w:t>novel</w:t>
            </w:r>
            <w:proofErr w:type="spellEnd"/>
            <w:r w:rsidRPr="006C61FA">
              <w:rPr>
                <w:rFonts w:ascii="Tahoma" w:hAnsi="Tahoma" w:cs="Tahoma"/>
                <w:sz w:val="24"/>
                <w:szCs w:val="24"/>
              </w:rPr>
              <w:t xml:space="preserve"> foods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Le gamme alimentari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La fibra alimentare</w:t>
            </w:r>
          </w:p>
          <w:p w:rsidR="003D2C40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Gli alimenti geneticamente modificati</w:t>
            </w:r>
          </w:p>
          <w:p w:rsidR="003D2C40" w:rsidRPr="001F0839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b/>
                <w:szCs w:val="24"/>
              </w:rPr>
            </w:pPr>
            <w:r w:rsidRPr="006C61FA">
              <w:rPr>
                <w:rFonts w:ascii="Tahoma" w:hAnsi="Tahoma" w:cs="Tahoma"/>
                <w:b/>
                <w:szCs w:val="24"/>
              </w:rPr>
              <w:t>LA DIETA NELLE DIVERSE ETA’ E CONDIZIONI FISIOLOGICHE: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La dieta del neonato e del lattante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L’alimentazione complementare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La dieta del bambino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La dieta dell’adolescente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La dieta dell’adulto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L'alimentazione nella terza età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L'alimentazione in gravidanza</w:t>
            </w:r>
          </w:p>
          <w:p w:rsidR="003D2C40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L'alimentazione della nutrice</w:t>
            </w:r>
          </w:p>
          <w:p w:rsidR="003D2C40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La piramide alimentare</w:t>
            </w:r>
          </w:p>
          <w:p w:rsidR="003D2C40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*dieta dello sportivo</w:t>
            </w:r>
          </w:p>
          <w:p w:rsidR="003D2C40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3D2C40" w:rsidRPr="00A5382A" w:rsidRDefault="003D2C40" w:rsidP="00B91947">
            <w:pPr>
              <w:pStyle w:val="Standard"/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A5382A">
              <w:rPr>
                <w:rFonts w:ascii="Tahoma" w:hAnsi="Tahoma" w:cs="Tahoma"/>
                <w:b/>
                <w:bCs/>
                <w:sz w:val="22"/>
                <w:szCs w:val="22"/>
              </w:rPr>
              <w:t>DIETE E STILI ALIMENTARI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:</w:t>
            </w:r>
          </w:p>
          <w:p w:rsidR="003D2C40" w:rsidRPr="00A5382A" w:rsidRDefault="003D2C40" w:rsidP="00B34E82">
            <w:pPr>
              <w:pStyle w:val="Standard"/>
              <w:numPr>
                <w:ilvl w:val="0"/>
                <w:numId w:val="1"/>
              </w:numPr>
              <w:autoSpaceDN w:val="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  <w:r w:rsidRPr="00A5382A">
              <w:rPr>
                <w:rFonts w:ascii="Tahoma" w:hAnsi="Tahoma" w:cs="Tahoma"/>
                <w:bCs/>
                <w:sz w:val="22"/>
                <w:szCs w:val="22"/>
              </w:rPr>
              <w:t>Dieta e benessere</w:t>
            </w:r>
          </w:p>
          <w:p w:rsidR="003D2C40" w:rsidRPr="00A5382A" w:rsidRDefault="003D2C40" w:rsidP="00B34E82">
            <w:pPr>
              <w:pStyle w:val="Standard"/>
              <w:numPr>
                <w:ilvl w:val="0"/>
                <w:numId w:val="1"/>
              </w:numPr>
              <w:autoSpaceDN w:val="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  <w:r w:rsidRPr="00A5382A">
              <w:rPr>
                <w:rFonts w:ascii="Tahoma" w:hAnsi="Tahoma" w:cs="Tahoma"/>
                <w:bCs/>
                <w:sz w:val="22"/>
                <w:szCs w:val="22"/>
              </w:rPr>
              <w:t>Stili alimentari</w:t>
            </w:r>
          </w:p>
          <w:p w:rsidR="003D2C40" w:rsidRPr="00A5382A" w:rsidRDefault="003D2C40" w:rsidP="00B34E82">
            <w:pPr>
              <w:pStyle w:val="Standard"/>
              <w:numPr>
                <w:ilvl w:val="0"/>
                <w:numId w:val="1"/>
              </w:numPr>
              <w:autoSpaceDN w:val="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  <w:r w:rsidRPr="00A5382A">
              <w:rPr>
                <w:rFonts w:ascii="Tahoma" w:hAnsi="Tahoma" w:cs="Tahoma"/>
                <w:bCs/>
                <w:sz w:val="22"/>
                <w:szCs w:val="22"/>
              </w:rPr>
              <w:t>Dieta mediterranea</w:t>
            </w:r>
          </w:p>
          <w:p w:rsidR="003D2C40" w:rsidRPr="00A5382A" w:rsidRDefault="003D2C40" w:rsidP="00B34E82">
            <w:pPr>
              <w:pStyle w:val="Standard"/>
              <w:numPr>
                <w:ilvl w:val="0"/>
                <w:numId w:val="1"/>
              </w:numPr>
              <w:autoSpaceDN w:val="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  <w:r w:rsidRPr="00A5382A">
              <w:rPr>
                <w:rFonts w:ascii="Tahoma" w:hAnsi="Tahoma" w:cs="Tahoma"/>
                <w:bCs/>
                <w:sz w:val="22"/>
                <w:szCs w:val="22"/>
              </w:rPr>
              <w:t>Dieta vegetariana</w:t>
            </w:r>
          </w:p>
          <w:p w:rsidR="003D2C40" w:rsidRPr="00A5382A" w:rsidRDefault="003D2C40" w:rsidP="00B34E82">
            <w:pPr>
              <w:pStyle w:val="Standard"/>
              <w:numPr>
                <w:ilvl w:val="0"/>
                <w:numId w:val="1"/>
              </w:numPr>
              <w:autoSpaceDN w:val="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  <w:r w:rsidRPr="00A5382A">
              <w:rPr>
                <w:rFonts w:ascii="Tahoma" w:hAnsi="Tahoma" w:cs="Tahoma"/>
                <w:bCs/>
                <w:sz w:val="22"/>
                <w:szCs w:val="22"/>
              </w:rPr>
              <w:t>Dieta sostenibile</w:t>
            </w:r>
          </w:p>
          <w:p w:rsidR="003D2C40" w:rsidRPr="00A5382A" w:rsidRDefault="003D2C40" w:rsidP="00B91947">
            <w:pPr>
              <w:pStyle w:val="Standard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</w:p>
          <w:p w:rsidR="003D2C40" w:rsidRDefault="003D2C40" w:rsidP="00B91947">
            <w:pPr>
              <w:pStyle w:val="Standard"/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A5382A">
              <w:rPr>
                <w:rFonts w:ascii="Tahoma" w:hAnsi="Tahoma" w:cs="Tahoma"/>
                <w:b/>
                <w:bCs/>
                <w:sz w:val="22"/>
                <w:szCs w:val="22"/>
              </w:rPr>
              <w:t>L’ALIMENTAZIONE NELLA RISTORAZIONE COLLETTIVA:</w:t>
            </w:r>
          </w:p>
          <w:p w:rsidR="003D2C40" w:rsidRPr="00A5382A" w:rsidRDefault="003D2C40" w:rsidP="00B91947">
            <w:pPr>
              <w:pStyle w:val="Standard"/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:rsidR="003D2C40" w:rsidRPr="00A5382A" w:rsidRDefault="003D2C40" w:rsidP="00B34E82">
            <w:pPr>
              <w:pStyle w:val="Standard"/>
              <w:numPr>
                <w:ilvl w:val="0"/>
                <w:numId w:val="2"/>
              </w:numPr>
              <w:autoSpaceDN w:val="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  <w:r w:rsidRPr="00A5382A">
              <w:rPr>
                <w:rFonts w:ascii="Tahoma" w:hAnsi="Tahoma" w:cs="Tahoma"/>
                <w:bCs/>
                <w:sz w:val="22"/>
                <w:szCs w:val="22"/>
              </w:rPr>
              <w:t>Tipologie di ristorazione</w:t>
            </w:r>
          </w:p>
          <w:p w:rsidR="003D2C40" w:rsidRPr="00A5382A" w:rsidRDefault="003D2C40" w:rsidP="00B34E82">
            <w:pPr>
              <w:pStyle w:val="Standard"/>
              <w:numPr>
                <w:ilvl w:val="0"/>
                <w:numId w:val="2"/>
              </w:numPr>
              <w:autoSpaceDN w:val="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  <w:r w:rsidRPr="00A5382A">
              <w:rPr>
                <w:rFonts w:ascii="Tahoma" w:hAnsi="Tahoma" w:cs="Tahoma"/>
                <w:bCs/>
                <w:sz w:val="22"/>
                <w:szCs w:val="22"/>
              </w:rPr>
              <w:t>Norme di sicurezza alimentare</w:t>
            </w:r>
          </w:p>
          <w:p w:rsidR="003D2C40" w:rsidRDefault="003D2C40" w:rsidP="00B34E82">
            <w:pPr>
              <w:pStyle w:val="Standard"/>
              <w:numPr>
                <w:ilvl w:val="0"/>
                <w:numId w:val="2"/>
              </w:numPr>
              <w:autoSpaceDN w:val="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  <w:r w:rsidRPr="00A5382A">
              <w:rPr>
                <w:rFonts w:ascii="Tahoma" w:hAnsi="Tahoma" w:cs="Tahoma"/>
                <w:bCs/>
                <w:sz w:val="22"/>
                <w:szCs w:val="22"/>
              </w:rPr>
              <w:t>Formazione dei menu</w:t>
            </w:r>
            <w:r>
              <w:rPr>
                <w:rFonts w:ascii="Tahoma" w:hAnsi="Tahoma" w:cs="Tahoma"/>
                <w:bCs/>
                <w:sz w:val="22"/>
                <w:szCs w:val="22"/>
              </w:rPr>
              <w:t xml:space="preserve"> </w:t>
            </w:r>
          </w:p>
          <w:p w:rsidR="003D2C40" w:rsidRPr="00A5382A" w:rsidRDefault="003D2C40" w:rsidP="00B34E82">
            <w:pPr>
              <w:pStyle w:val="Standard"/>
              <w:numPr>
                <w:ilvl w:val="0"/>
                <w:numId w:val="2"/>
              </w:numPr>
              <w:autoSpaceDN w:val="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LARN tabelle</w:t>
            </w:r>
          </w:p>
          <w:p w:rsidR="003D2C40" w:rsidRPr="00A5382A" w:rsidRDefault="003D2C40" w:rsidP="00B34E82">
            <w:pPr>
              <w:pStyle w:val="Standard"/>
              <w:numPr>
                <w:ilvl w:val="0"/>
                <w:numId w:val="2"/>
              </w:numPr>
              <w:autoSpaceDN w:val="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  <w:r w:rsidRPr="00A5382A">
              <w:rPr>
                <w:rFonts w:ascii="Tahoma" w:hAnsi="Tahoma" w:cs="Tahoma"/>
                <w:bCs/>
                <w:sz w:val="22"/>
                <w:szCs w:val="22"/>
              </w:rPr>
              <w:t>La mensa scolastica</w:t>
            </w:r>
          </w:p>
          <w:p w:rsidR="003D2C40" w:rsidRPr="00A5382A" w:rsidRDefault="003D2C40" w:rsidP="00B34E82">
            <w:pPr>
              <w:pStyle w:val="Standard"/>
              <w:numPr>
                <w:ilvl w:val="0"/>
                <w:numId w:val="2"/>
              </w:numPr>
              <w:autoSpaceDN w:val="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  <w:r w:rsidRPr="00A5382A">
              <w:rPr>
                <w:rFonts w:ascii="Tahoma" w:hAnsi="Tahoma" w:cs="Tahoma"/>
                <w:bCs/>
                <w:sz w:val="22"/>
                <w:szCs w:val="22"/>
              </w:rPr>
              <w:t>La mensa aziendale</w:t>
            </w:r>
          </w:p>
          <w:p w:rsidR="003D2C40" w:rsidRPr="00A5382A" w:rsidRDefault="003D2C40" w:rsidP="00B34E82">
            <w:pPr>
              <w:pStyle w:val="Standard"/>
              <w:numPr>
                <w:ilvl w:val="0"/>
                <w:numId w:val="2"/>
              </w:numPr>
              <w:autoSpaceDN w:val="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  <w:r w:rsidRPr="00A5382A">
              <w:rPr>
                <w:rFonts w:ascii="Tahoma" w:hAnsi="Tahoma" w:cs="Tahoma"/>
                <w:bCs/>
                <w:sz w:val="22"/>
                <w:szCs w:val="22"/>
              </w:rPr>
              <w:lastRenderedPageBreak/>
              <w:t>La ristorazione nelle case di riposo</w:t>
            </w:r>
          </w:p>
          <w:p w:rsidR="003D2C40" w:rsidRPr="00622DA2" w:rsidRDefault="003D2C40" w:rsidP="00B34E82">
            <w:pPr>
              <w:pStyle w:val="Paragrafoelenco"/>
              <w:numPr>
                <w:ilvl w:val="0"/>
                <w:numId w:val="2"/>
              </w:numPr>
              <w:spacing w:line="283" w:lineRule="exact"/>
              <w:jc w:val="both"/>
              <w:rPr>
                <w:rFonts w:ascii="Tahoma" w:hAnsi="Tahoma" w:cs="Tahoma"/>
              </w:rPr>
            </w:pPr>
            <w:r w:rsidRPr="006C61FA">
              <w:rPr>
                <w:rFonts w:ascii="Tahoma" w:hAnsi="Tahoma" w:cs="Tahoma"/>
                <w:bCs/>
              </w:rPr>
              <w:t>La ristorazione ospedaliera</w:t>
            </w:r>
          </w:p>
          <w:p w:rsidR="003D2C40" w:rsidRDefault="003D2C40" w:rsidP="00B91947">
            <w:pPr>
              <w:pStyle w:val="Paragrafoelenco"/>
              <w:spacing w:line="283" w:lineRule="exact"/>
              <w:jc w:val="both"/>
              <w:rPr>
                <w:rFonts w:ascii="Tahoma" w:hAnsi="Tahoma" w:cs="Tahoma"/>
                <w:bCs/>
              </w:rPr>
            </w:pPr>
          </w:p>
          <w:p w:rsidR="003D2C40" w:rsidRPr="00622DA2" w:rsidRDefault="003D2C40" w:rsidP="00B91947">
            <w:pPr>
              <w:pStyle w:val="Paragrafoelenco"/>
              <w:spacing w:line="283" w:lineRule="exact"/>
              <w:jc w:val="both"/>
              <w:rPr>
                <w:rFonts w:ascii="Tahoma" w:hAnsi="Tahoma" w:cs="Tahoma"/>
              </w:rPr>
            </w:pPr>
          </w:p>
          <w:p w:rsidR="003D2C40" w:rsidRDefault="003D2C40" w:rsidP="00B91947">
            <w:pPr>
              <w:pStyle w:val="Standard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3D2C40" w:rsidRDefault="003D2C40" w:rsidP="00B91947">
            <w:pPr>
              <w:pStyle w:val="Standard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622DA2">
              <w:rPr>
                <w:rFonts w:ascii="Tahoma" w:hAnsi="Tahoma" w:cs="Tahoma"/>
                <w:b/>
                <w:sz w:val="22"/>
                <w:szCs w:val="22"/>
              </w:rPr>
              <w:t>CIBO E RELIGIONI</w:t>
            </w:r>
            <w:r>
              <w:rPr>
                <w:rFonts w:ascii="Tahoma" w:hAnsi="Tahoma" w:cs="Tahoma"/>
                <w:b/>
                <w:sz w:val="22"/>
                <w:szCs w:val="22"/>
              </w:rPr>
              <w:t>*</w:t>
            </w:r>
            <w:r w:rsidRPr="00622DA2">
              <w:rPr>
                <w:rFonts w:ascii="Tahoma" w:hAnsi="Tahoma" w:cs="Tahoma"/>
                <w:b/>
                <w:sz w:val="22"/>
                <w:szCs w:val="22"/>
              </w:rPr>
              <w:t>:</w:t>
            </w:r>
          </w:p>
          <w:p w:rsidR="003D2C40" w:rsidRPr="00622DA2" w:rsidRDefault="003D2C40" w:rsidP="00B91947">
            <w:pPr>
              <w:pStyle w:val="Standard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3D2C40" w:rsidRPr="00A5382A" w:rsidRDefault="003D2C40" w:rsidP="00B34E82">
            <w:pPr>
              <w:pStyle w:val="Standard"/>
              <w:numPr>
                <w:ilvl w:val="0"/>
                <w:numId w:val="3"/>
              </w:numPr>
              <w:autoSpaceDN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5382A">
              <w:rPr>
                <w:rFonts w:ascii="Tahoma" w:hAnsi="Tahoma" w:cs="Tahoma"/>
                <w:sz w:val="22"/>
                <w:szCs w:val="22"/>
              </w:rPr>
              <w:t>Il valore simbolico degli alimenti nelle grandi fedi religiose</w:t>
            </w:r>
          </w:p>
          <w:p w:rsidR="003D2C40" w:rsidRPr="00A5382A" w:rsidRDefault="003D2C40" w:rsidP="00B34E82">
            <w:pPr>
              <w:pStyle w:val="Standard"/>
              <w:numPr>
                <w:ilvl w:val="0"/>
                <w:numId w:val="3"/>
              </w:numPr>
              <w:autoSpaceDN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5382A">
              <w:rPr>
                <w:rFonts w:ascii="Tahoma" w:hAnsi="Tahoma" w:cs="Tahoma"/>
                <w:sz w:val="22"/>
                <w:szCs w:val="22"/>
              </w:rPr>
              <w:t>Le regole alimentari nella tradizione Ebraica</w:t>
            </w:r>
          </w:p>
          <w:p w:rsidR="003D2C40" w:rsidRPr="00A5382A" w:rsidRDefault="003D2C40" w:rsidP="00B34E82">
            <w:pPr>
              <w:pStyle w:val="Standard"/>
              <w:numPr>
                <w:ilvl w:val="0"/>
                <w:numId w:val="3"/>
              </w:numPr>
              <w:autoSpaceDN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5382A">
              <w:rPr>
                <w:rFonts w:ascii="Tahoma" w:hAnsi="Tahoma" w:cs="Tahoma"/>
                <w:sz w:val="22"/>
                <w:szCs w:val="22"/>
              </w:rPr>
              <w:t>Le regole alimentari nel Cristianesimo</w:t>
            </w:r>
          </w:p>
          <w:p w:rsidR="003D2C40" w:rsidRPr="00A5382A" w:rsidRDefault="003D2C40" w:rsidP="00B34E82">
            <w:pPr>
              <w:pStyle w:val="Standard"/>
              <w:numPr>
                <w:ilvl w:val="0"/>
                <w:numId w:val="3"/>
              </w:numPr>
              <w:autoSpaceDN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5382A">
              <w:rPr>
                <w:rFonts w:ascii="Tahoma" w:hAnsi="Tahoma" w:cs="Tahoma"/>
                <w:sz w:val="22"/>
                <w:szCs w:val="22"/>
              </w:rPr>
              <w:t xml:space="preserve">Le regole alimentari nell’Islam </w:t>
            </w:r>
          </w:p>
          <w:p w:rsidR="003D2C40" w:rsidRPr="00A5382A" w:rsidRDefault="003D2C40" w:rsidP="00B91947">
            <w:pPr>
              <w:pStyle w:val="Standard"/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:rsidR="003D2C40" w:rsidRPr="00622DA2" w:rsidRDefault="003D2C40" w:rsidP="00B91947">
            <w:pPr>
              <w:pStyle w:val="Paragrafoelenco"/>
              <w:spacing w:line="283" w:lineRule="exact"/>
              <w:ind w:left="360"/>
              <w:jc w:val="both"/>
              <w:rPr>
                <w:rFonts w:ascii="Tahoma" w:hAnsi="Tahoma" w:cs="Tahoma"/>
                <w:b/>
                <w:vertAlign w:val="superscript"/>
              </w:rPr>
            </w:pPr>
          </w:p>
        </w:tc>
      </w:tr>
      <w:tr w:rsidR="003D2C40" w:rsidRPr="001F0839" w:rsidTr="003D2C40">
        <w:trPr>
          <w:trHeight w:val="113"/>
        </w:trPr>
        <w:tc>
          <w:tcPr>
            <w:tcW w:w="2165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3D2C40" w:rsidRPr="00A5382A" w:rsidRDefault="003D2C40" w:rsidP="00B91947">
            <w:pPr>
              <w:rPr>
                <w:rFonts w:ascii="Tahoma" w:hAnsi="Tahoma" w:cs="Tahoma"/>
                <w:b/>
                <w:bCs/>
              </w:rPr>
            </w:pPr>
            <w:r w:rsidRPr="00A5382A">
              <w:rPr>
                <w:rFonts w:ascii="Tahoma" w:hAnsi="Tahoma" w:cs="Tahoma"/>
                <w:b/>
                <w:bCs/>
              </w:rPr>
              <w:lastRenderedPageBreak/>
              <w:t>LA DIETA NELLE PRINCIPALI PATOLOGIE</w:t>
            </w:r>
          </w:p>
        </w:tc>
        <w:tc>
          <w:tcPr>
            <w:tcW w:w="28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b/>
              </w:rPr>
            </w:pPr>
            <w:r w:rsidRPr="006C61FA">
              <w:rPr>
                <w:rFonts w:ascii="Tahoma" w:hAnsi="Tahoma" w:cs="Tahoma"/>
                <w:b/>
              </w:rPr>
              <w:t>LA DIETA NELLE MALATTIE CARDIOVASCOLARI: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Le malattie cardiovascolari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Ipertensione arteriosa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</w:r>
            <w:proofErr w:type="spellStart"/>
            <w:r w:rsidRPr="006C61FA">
              <w:rPr>
                <w:rFonts w:ascii="Tahoma" w:hAnsi="Tahoma" w:cs="Tahoma"/>
                <w:sz w:val="24"/>
                <w:szCs w:val="24"/>
              </w:rPr>
              <w:t>Iperlipidemie</w:t>
            </w:r>
            <w:proofErr w:type="spellEnd"/>
            <w:r w:rsidRPr="006C61FA">
              <w:rPr>
                <w:rFonts w:ascii="Tahoma" w:hAnsi="Tahoma" w:cs="Tahoma"/>
                <w:sz w:val="24"/>
                <w:szCs w:val="24"/>
              </w:rPr>
              <w:t xml:space="preserve"> e aterosclerosi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b/>
                <w:szCs w:val="24"/>
              </w:rPr>
            </w:pPr>
            <w:r w:rsidRPr="006C61FA">
              <w:rPr>
                <w:rFonts w:ascii="Tahoma" w:hAnsi="Tahoma" w:cs="Tahoma"/>
                <w:b/>
                <w:szCs w:val="24"/>
              </w:rPr>
              <w:t>LA DIETA NELLE MALATTIE METABOLICHE: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b/>
                <w:szCs w:val="24"/>
              </w:rPr>
            </w:pP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Le malattie del metabolismo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Il diabete mellito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L’obesità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3D2C40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b/>
              </w:rPr>
              <w:t>LA DIETA</w:t>
            </w:r>
            <w:r w:rsidRPr="006C61FA">
              <w:rPr>
                <w:rFonts w:ascii="Tahoma" w:hAnsi="Tahoma" w:cs="Tahoma"/>
                <w:b/>
                <w:szCs w:val="24"/>
              </w:rPr>
              <w:t xml:space="preserve"> NELLE MALATTIE DELL’APPARTO DIGERENTE: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Le malattie epatiche (epatite, steatosi e cirrosi)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b/>
                <w:szCs w:val="24"/>
              </w:rPr>
            </w:pPr>
            <w:r w:rsidRPr="006C61FA">
              <w:rPr>
                <w:rFonts w:ascii="Tahoma" w:hAnsi="Tahoma" w:cs="Tahoma"/>
                <w:b/>
                <w:szCs w:val="24"/>
              </w:rPr>
              <w:t>ALLERGIE E INTOLLERANZE ALIMENTARI: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Le reazioni avverse al cibo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Reazioni tossiche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Le allergie alimentari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Intolleranze alimentari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Intolleranza al lattosio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Favismo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</w:r>
            <w:r>
              <w:rPr>
                <w:rFonts w:ascii="Tahoma" w:hAnsi="Tahoma" w:cs="Tahoma"/>
                <w:sz w:val="24"/>
                <w:szCs w:val="24"/>
              </w:rPr>
              <w:t>C</w:t>
            </w:r>
            <w:r w:rsidRPr="006C61FA">
              <w:rPr>
                <w:rFonts w:ascii="Tahoma" w:hAnsi="Tahoma" w:cs="Tahoma"/>
                <w:sz w:val="24"/>
                <w:szCs w:val="24"/>
              </w:rPr>
              <w:t>eliachia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b/>
                <w:szCs w:val="24"/>
              </w:rPr>
            </w:pPr>
            <w:r w:rsidRPr="006C61FA">
              <w:rPr>
                <w:rFonts w:ascii="Tahoma" w:hAnsi="Tahoma" w:cs="Tahoma"/>
                <w:b/>
                <w:szCs w:val="24"/>
              </w:rPr>
              <w:t>ALIMENTAZIONI E TUMORI. DISTURBI ALIMENTARI: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I tumori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 xml:space="preserve">I disturbi alimentari (anoressia e bulimia, </w:t>
            </w:r>
            <w:proofErr w:type="spellStart"/>
            <w:r w:rsidRPr="006C61FA">
              <w:rPr>
                <w:rFonts w:ascii="Tahoma" w:hAnsi="Tahoma" w:cs="Tahoma"/>
                <w:sz w:val="24"/>
                <w:szCs w:val="24"/>
              </w:rPr>
              <w:t>binge</w:t>
            </w:r>
            <w:proofErr w:type="spellEnd"/>
            <w:r w:rsidRPr="006C61FA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6C61FA">
              <w:rPr>
                <w:rFonts w:ascii="Tahoma" w:hAnsi="Tahoma" w:cs="Tahoma"/>
                <w:sz w:val="24"/>
                <w:szCs w:val="24"/>
              </w:rPr>
              <w:t>eating</w:t>
            </w:r>
            <w:proofErr w:type="spellEnd"/>
            <w:r w:rsidRPr="006C61FA">
              <w:rPr>
                <w:rFonts w:ascii="Tahoma" w:hAnsi="Tahoma" w:cs="Tahoma"/>
                <w:sz w:val="24"/>
                <w:szCs w:val="24"/>
              </w:rPr>
              <w:t xml:space="preserve"> disorder)</w:t>
            </w:r>
          </w:p>
        </w:tc>
      </w:tr>
      <w:tr w:rsidR="003D2C40" w:rsidRPr="001F0839" w:rsidTr="003D2C40">
        <w:trPr>
          <w:trHeight w:val="113"/>
        </w:trPr>
        <w:tc>
          <w:tcPr>
            <w:tcW w:w="216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D2C40" w:rsidRPr="00A5382A" w:rsidRDefault="003D2C40" w:rsidP="00B91947">
            <w:pPr>
              <w:spacing w:after="0" w:line="240" w:lineRule="auto"/>
              <w:rPr>
                <w:rFonts w:ascii="Tahoma" w:hAnsi="Tahoma" w:cs="Tahoma"/>
                <w:b/>
                <w:bCs/>
              </w:rPr>
            </w:pPr>
            <w:r w:rsidRPr="006C61FA">
              <w:rPr>
                <w:rFonts w:ascii="Tahoma" w:hAnsi="Tahoma" w:cs="Tahoma"/>
                <w:b/>
                <w:bCs/>
              </w:rPr>
              <w:t>IL RISCHIO E LA SICUREZZA NELLA FILIERA ALIMENTARE</w:t>
            </w:r>
          </w:p>
        </w:tc>
        <w:tc>
          <w:tcPr>
            <w:tcW w:w="28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2C40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b/>
                <w:szCs w:val="24"/>
              </w:rPr>
            </w:pPr>
            <w:r w:rsidRPr="006C61FA">
              <w:rPr>
                <w:rFonts w:ascii="Tahoma" w:hAnsi="Tahoma" w:cs="Tahoma"/>
                <w:b/>
                <w:szCs w:val="24"/>
              </w:rPr>
              <w:t xml:space="preserve">CONTAMINAZIONE FISICO-CHIMICA DEGLI </w:t>
            </w:r>
            <w:r w:rsidRPr="006C61FA">
              <w:rPr>
                <w:rFonts w:ascii="Tahoma" w:hAnsi="Tahoma" w:cs="Tahoma"/>
                <w:b/>
                <w:szCs w:val="24"/>
              </w:rPr>
              <w:lastRenderedPageBreak/>
              <w:t>ALIMENTI: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Aspetti generali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Tipi di contaminazione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Le micotossine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I fitofarmaci</w:t>
            </w:r>
            <w:r>
              <w:rPr>
                <w:rFonts w:ascii="Tahoma" w:hAnsi="Tahoma" w:cs="Tahoma"/>
                <w:sz w:val="24"/>
                <w:szCs w:val="24"/>
              </w:rPr>
              <w:t xml:space="preserve"> e gli</w:t>
            </w:r>
            <w:r w:rsidRPr="006C61FA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6C61FA">
              <w:rPr>
                <w:rFonts w:ascii="Tahoma" w:hAnsi="Tahoma" w:cs="Tahoma"/>
                <w:sz w:val="24"/>
                <w:szCs w:val="24"/>
              </w:rPr>
              <w:t>zoofarmaci</w:t>
            </w:r>
            <w:proofErr w:type="spellEnd"/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Sostanze cedute da contenitori o imballaggi per alimenti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I metalli pesanti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I radionuclidi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3D2C40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b/>
                <w:szCs w:val="24"/>
              </w:rPr>
            </w:pPr>
            <w:r w:rsidRPr="006C61FA">
              <w:rPr>
                <w:rFonts w:ascii="Tahoma" w:hAnsi="Tahoma" w:cs="Tahoma"/>
                <w:b/>
                <w:szCs w:val="24"/>
              </w:rPr>
              <w:t>CONTAMINAZIONE BIOLOGICA DEGLI ALIMENTI: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b/>
                <w:szCs w:val="24"/>
              </w:rPr>
            </w:pP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Le malattie trasmesse dagli alimenti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Agenti biologici e modalità di contaminazione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I prioni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 xml:space="preserve">I virus </w:t>
            </w:r>
            <w:r>
              <w:rPr>
                <w:rFonts w:ascii="Tahoma" w:hAnsi="Tahoma" w:cs="Tahoma"/>
                <w:sz w:val="24"/>
                <w:szCs w:val="24"/>
              </w:rPr>
              <w:t>dell’</w:t>
            </w:r>
            <w:r w:rsidRPr="006C61FA">
              <w:rPr>
                <w:rFonts w:ascii="Tahoma" w:hAnsi="Tahoma" w:cs="Tahoma"/>
                <w:sz w:val="24"/>
                <w:szCs w:val="24"/>
              </w:rPr>
              <w:t>epatite A</w:t>
            </w:r>
            <w:r>
              <w:rPr>
                <w:rFonts w:ascii="Tahoma" w:hAnsi="Tahoma" w:cs="Tahoma"/>
                <w:sz w:val="24"/>
                <w:szCs w:val="24"/>
              </w:rPr>
              <w:t xml:space="preserve"> ed E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I batteri</w:t>
            </w:r>
          </w:p>
          <w:p w:rsidR="003D2C40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I fattori amb</w:t>
            </w:r>
            <w:r>
              <w:rPr>
                <w:rFonts w:ascii="Tahoma" w:hAnsi="Tahoma" w:cs="Tahoma"/>
                <w:sz w:val="24"/>
                <w:szCs w:val="24"/>
              </w:rPr>
              <w:t>ientali e la crescita microbica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Tossinfezioni alimentari</w:t>
            </w:r>
            <w:r>
              <w:rPr>
                <w:rFonts w:ascii="Tahoma" w:hAnsi="Tahoma" w:cs="Tahoma"/>
                <w:sz w:val="24"/>
                <w:szCs w:val="24"/>
              </w:rPr>
              <w:t>:</w:t>
            </w:r>
          </w:p>
          <w:p w:rsidR="003D2C40" w:rsidRPr="006C61FA" w:rsidRDefault="003D2C40" w:rsidP="00B34E82">
            <w:pPr>
              <w:pStyle w:val="Paragrafoelenco"/>
              <w:numPr>
                <w:ilvl w:val="0"/>
                <w:numId w:val="1"/>
              </w:numPr>
              <w:spacing w:line="283" w:lineRule="exact"/>
              <w:jc w:val="both"/>
              <w:rPr>
                <w:rFonts w:ascii="Tahoma" w:hAnsi="Tahoma" w:cs="Tahoma"/>
              </w:rPr>
            </w:pPr>
            <w:r w:rsidRPr="006C61FA">
              <w:rPr>
                <w:rFonts w:ascii="Tahoma" w:hAnsi="Tahoma" w:cs="Tahoma"/>
              </w:rPr>
              <w:t>Salmonellosi</w:t>
            </w:r>
          </w:p>
          <w:p w:rsidR="003D2C40" w:rsidRPr="006C61FA" w:rsidRDefault="003D2C40" w:rsidP="00B34E82">
            <w:pPr>
              <w:pStyle w:val="Paragrafoelenco"/>
              <w:numPr>
                <w:ilvl w:val="0"/>
                <w:numId w:val="1"/>
              </w:numPr>
              <w:spacing w:line="283" w:lineRule="exact"/>
              <w:jc w:val="both"/>
              <w:rPr>
                <w:rFonts w:ascii="Tahoma" w:hAnsi="Tahoma" w:cs="Tahoma"/>
              </w:rPr>
            </w:pPr>
            <w:r w:rsidRPr="006C61FA">
              <w:rPr>
                <w:rFonts w:ascii="Tahoma" w:hAnsi="Tahoma" w:cs="Tahoma"/>
              </w:rPr>
              <w:t>Stafilococco</w:t>
            </w:r>
          </w:p>
          <w:p w:rsidR="003D2C40" w:rsidRPr="006C61FA" w:rsidRDefault="003D2C40" w:rsidP="00B34E82">
            <w:pPr>
              <w:pStyle w:val="Paragrafoelenco"/>
              <w:numPr>
                <w:ilvl w:val="0"/>
                <w:numId w:val="1"/>
              </w:numPr>
              <w:spacing w:line="283" w:lineRule="exact"/>
              <w:jc w:val="both"/>
              <w:rPr>
                <w:rFonts w:ascii="Tahoma" w:hAnsi="Tahoma" w:cs="Tahoma"/>
              </w:rPr>
            </w:pPr>
            <w:r w:rsidRPr="006C61FA">
              <w:rPr>
                <w:rFonts w:ascii="Tahoma" w:hAnsi="Tahoma" w:cs="Tahoma"/>
              </w:rPr>
              <w:t>Listeriosi</w:t>
            </w:r>
          </w:p>
          <w:p w:rsidR="003D2C40" w:rsidRPr="006C61FA" w:rsidRDefault="003D2C40" w:rsidP="00B34E82">
            <w:pPr>
              <w:pStyle w:val="Paragrafoelenco"/>
              <w:numPr>
                <w:ilvl w:val="0"/>
                <w:numId w:val="1"/>
              </w:numPr>
              <w:spacing w:line="283" w:lineRule="exact"/>
              <w:jc w:val="both"/>
              <w:rPr>
                <w:rFonts w:ascii="Tahoma" w:hAnsi="Tahoma" w:cs="Tahoma"/>
              </w:rPr>
            </w:pPr>
            <w:r w:rsidRPr="006C61FA">
              <w:rPr>
                <w:rFonts w:ascii="Tahoma" w:hAnsi="Tahoma" w:cs="Tahoma"/>
              </w:rPr>
              <w:t>Botulismo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I funghi microscopici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Le parassitosi</w:t>
            </w:r>
            <w:r>
              <w:rPr>
                <w:rFonts w:ascii="Tahoma" w:hAnsi="Tahoma" w:cs="Tahoma"/>
                <w:sz w:val="24"/>
                <w:szCs w:val="24"/>
              </w:rPr>
              <w:t>:</w:t>
            </w:r>
          </w:p>
          <w:p w:rsidR="003D2C40" w:rsidRPr="006C61FA" w:rsidRDefault="003D2C40" w:rsidP="00B34E82">
            <w:pPr>
              <w:pStyle w:val="Paragrafoelenco"/>
              <w:numPr>
                <w:ilvl w:val="0"/>
                <w:numId w:val="1"/>
              </w:numPr>
              <w:spacing w:line="283" w:lineRule="exact"/>
              <w:jc w:val="both"/>
              <w:rPr>
                <w:rFonts w:ascii="Tahoma" w:hAnsi="Tahoma" w:cs="Tahoma"/>
              </w:rPr>
            </w:pPr>
            <w:r w:rsidRPr="006C61FA">
              <w:rPr>
                <w:rFonts w:ascii="Tahoma" w:hAnsi="Tahoma" w:cs="Tahoma"/>
              </w:rPr>
              <w:t>Teniasi</w:t>
            </w:r>
          </w:p>
          <w:p w:rsidR="003D2C40" w:rsidRPr="006C61FA" w:rsidRDefault="003D2C40" w:rsidP="00B34E82">
            <w:pPr>
              <w:pStyle w:val="Paragrafoelenco"/>
              <w:numPr>
                <w:ilvl w:val="0"/>
                <w:numId w:val="1"/>
              </w:numPr>
              <w:spacing w:line="283" w:lineRule="exact"/>
              <w:jc w:val="both"/>
              <w:rPr>
                <w:rFonts w:ascii="Tahoma" w:hAnsi="Tahoma" w:cs="Tahoma"/>
              </w:rPr>
            </w:pPr>
            <w:proofErr w:type="spellStart"/>
            <w:r w:rsidRPr="006C61FA">
              <w:rPr>
                <w:rFonts w:ascii="Tahoma" w:hAnsi="Tahoma" w:cs="Tahoma"/>
              </w:rPr>
              <w:t>Anisakidosi</w:t>
            </w:r>
            <w:proofErr w:type="spellEnd"/>
          </w:p>
          <w:p w:rsidR="003D2C40" w:rsidRPr="006C61FA" w:rsidRDefault="003D2C40" w:rsidP="00B34E82">
            <w:pPr>
              <w:pStyle w:val="Paragrafoelenco"/>
              <w:numPr>
                <w:ilvl w:val="0"/>
                <w:numId w:val="1"/>
              </w:numPr>
              <w:spacing w:line="283" w:lineRule="exact"/>
              <w:jc w:val="both"/>
              <w:rPr>
                <w:rFonts w:ascii="Tahoma" w:hAnsi="Tahoma" w:cs="Tahoma"/>
              </w:rPr>
            </w:pPr>
            <w:r w:rsidRPr="006C61FA">
              <w:rPr>
                <w:rFonts w:ascii="Tahoma" w:hAnsi="Tahoma" w:cs="Tahoma"/>
              </w:rPr>
              <w:t>Toxoplasma gondi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3D2C40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b/>
                <w:szCs w:val="24"/>
              </w:rPr>
            </w:pPr>
            <w:r w:rsidRPr="006C61FA">
              <w:rPr>
                <w:rFonts w:ascii="Tahoma" w:hAnsi="Tahoma" w:cs="Tahoma"/>
                <w:b/>
                <w:szCs w:val="24"/>
              </w:rPr>
              <w:t xml:space="preserve">SICUREZZA ALIMENTARE: IL SISTEMA HACCP E LE CERTIFICAZIONI DI QUALITA’: 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b/>
                <w:szCs w:val="24"/>
              </w:rPr>
            </w:pP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 xml:space="preserve">La sicurezza alimentare 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La filiera alimentare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Tracciabilità e rintracciabilità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Il Pacchetto Igiene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La qualità totale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Autocontrollo e HACCP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Il controllo ufficiale degli alimenti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Le frodi alimentari</w:t>
            </w:r>
          </w:p>
          <w:p w:rsidR="003D2C40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Le certificazioni di qualità</w:t>
            </w:r>
          </w:p>
          <w:p w:rsidR="003D2C40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b/>
                <w:szCs w:val="24"/>
              </w:rPr>
            </w:pPr>
            <w:r>
              <w:rPr>
                <w:rFonts w:ascii="Tahoma" w:hAnsi="Tahoma" w:cs="Tahoma"/>
                <w:b/>
                <w:szCs w:val="24"/>
              </w:rPr>
              <w:t>*</w:t>
            </w:r>
            <w:r w:rsidRPr="006C61FA">
              <w:rPr>
                <w:rFonts w:ascii="Tahoma" w:hAnsi="Tahoma" w:cs="Tahoma"/>
                <w:b/>
                <w:szCs w:val="24"/>
              </w:rPr>
              <w:t>ADDITIVI ALIMENTARI:</w:t>
            </w:r>
          </w:p>
          <w:p w:rsidR="003D2C40" w:rsidRPr="006C61FA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C61FA">
              <w:rPr>
                <w:rFonts w:ascii="Tahoma" w:hAnsi="Tahoma" w:cs="Tahoma"/>
                <w:sz w:val="24"/>
                <w:szCs w:val="24"/>
              </w:rPr>
              <w:t>•</w:t>
            </w:r>
            <w:r w:rsidRPr="006C61FA">
              <w:rPr>
                <w:rFonts w:ascii="Tahoma" w:hAnsi="Tahoma" w:cs="Tahoma"/>
                <w:sz w:val="24"/>
                <w:szCs w:val="24"/>
              </w:rPr>
              <w:tab/>
              <w:t>Gli additivi alimentari</w:t>
            </w:r>
          </w:p>
          <w:p w:rsidR="003D2C40" w:rsidRPr="00622DA2" w:rsidRDefault="003D2C40" w:rsidP="00B91947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3D2C40" w:rsidRDefault="003D2C40" w:rsidP="003D2C40">
      <w:pPr>
        <w:rPr>
          <w:b/>
          <w:color w:val="FF0000"/>
          <w:sz w:val="28"/>
        </w:rPr>
      </w:pPr>
    </w:p>
    <w:p w:rsidR="00866056" w:rsidRPr="001C34DE" w:rsidRDefault="00866056" w:rsidP="001C34DE">
      <w:pPr>
        <w:pStyle w:val="Default"/>
        <w:rPr>
          <w:rFonts w:ascii="Tahoma" w:hAnsi="Tahoma" w:cs="Tahoma"/>
        </w:rPr>
      </w:pPr>
    </w:p>
    <w:tbl>
      <w:tblPr>
        <w:tblpPr w:leftFromText="141" w:rightFromText="141" w:vertAnchor="page" w:horzAnchor="margin" w:tblpY="1831"/>
        <w:tblW w:w="9915" w:type="dxa"/>
        <w:tblLayout w:type="fixed"/>
        <w:tblLook w:val="04A0" w:firstRow="1" w:lastRow="0" w:firstColumn="1" w:lastColumn="0" w:noHBand="0" w:noVBand="1"/>
      </w:tblPr>
      <w:tblGrid>
        <w:gridCol w:w="2375"/>
        <w:gridCol w:w="7540"/>
      </w:tblGrid>
      <w:tr w:rsidR="005569DA" w:rsidRPr="00C646BF" w:rsidTr="001D2035">
        <w:trPr>
          <w:trHeight w:val="397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569DA" w:rsidRPr="00C646BF" w:rsidRDefault="005569DA" w:rsidP="001D2035">
            <w:pPr>
              <w:spacing w:after="0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C646BF">
              <w:rPr>
                <w:rFonts w:ascii="Tahoma" w:hAnsi="Tahoma" w:cs="Tahoma"/>
                <w:b/>
                <w:sz w:val="24"/>
                <w:szCs w:val="24"/>
              </w:rPr>
              <w:t>Disciplina</w:t>
            </w:r>
          </w:p>
        </w:tc>
        <w:tc>
          <w:tcPr>
            <w:tcW w:w="7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9DA" w:rsidRPr="00C646BF" w:rsidRDefault="005569DA" w:rsidP="001D2035">
            <w:pPr>
              <w:snapToGrid w:val="0"/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IRC</w:t>
            </w:r>
          </w:p>
        </w:tc>
      </w:tr>
      <w:tr w:rsidR="005569DA" w:rsidRPr="00C646BF" w:rsidTr="001D2035">
        <w:trPr>
          <w:trHeight w:val="397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569DA" w:rsidRPr="00C646BF" w:rsidRDefault="005569DA" w:rsidP="001D2035">
            <w:pPr>
              <w:spacing w:after="0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C646BF">
              <w:rPr>
                <w:rFonts w:ascii="Tahoma" w:hAnsi="Tahoma" w:cs="Tahoma"/>
                <w:b/>
                <w:sz w:val="24"/>
                <w:szCs w:val="24"/>
              </w:rPr>
              <w:t>Docente</w:t>
            </w:r>
          </w:p>
        </w:tc>
        <w:tc>
          <w:tcPr>
            <w:tcW w:w="7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9DA" w:rsidRPr="00C646BF" w:rsidRDefault="005569DA" w:rsidP="001D2035">
            <w:pPr>
              <w:snapToGrid w:val="0"/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Emanuela Consoli</w:t>
            </w:r>
          </w:p>
        </w:tc>
      </w:tr>
      <w:tr w:rsidR="005569DA" w:rsidRPr="00C646BF" w:rsidTr="001D2035">
        <w:trPr>
          <w:trHeight w:val="397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569DA" w:rsidRPr="00C646BF" w:rsidRDefault="005569DA" w:rsidP="001D2035">
            <w:pPr>
              <w:spacing w:after="0"/>
              <w:jc w:val="both"/>
              <w:rPr>
                <w:rFonts w:ascii="Tahoma" w:hAnsi="Tahoma" w:cs="Tahoma"/>
                <w:b/>
                <w:i/>
                <w:iCs/>
                <w:sz w:val="24"/>
                <w:szCs w:val="24"/>
              </w:rPr>
            </w:pPr>
            <w:r w:rsidRPr="00C646BF">
              <w:rPr>
                <w:rFonts w:ascii="Tahoma" w:hAnsi="Tahoma" w:cs="Tahoma"/>
                <w:b/>
                <w:sz w:val="24"/>
                <w:szCs w:val="24"/>
              </w:rPr>
              <w:t>Testo in adozione</w:t>
            </w:r>
          </w:p>
        </w:tc>
        <w:tc>
          <w:tcPr>
            <w:tcW w:w="7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9DA" w:rsidRPr="00C646BF" w:rsidRDefault="005569DA" w:rsidP="001D2035">
            <w:pPr>
              <w:pStyle w:val="Contenutotabella"/>
              <w:snapToGrid w:val="0"/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Religione e religioni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ed.EDB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2015</w:t>
            </w:r>
          </w:p>
        </w:tc>
      </w:tr>
    </w:tbl>
    <w:p w:rsidR="005569DA" w:rsidRPr="00C646BF" w:rsidRDefault="005569DA" w:rsidP="005569DA">
      <w:pPr>
        <w:jc w:val="center"/>
        <w:rPr>
          <w:rFonts w:ascii="Tahoma" w:hAnsi="Tahoma" w:cs="Tahoma"/>
          <w:sz w:val="24"/>
          <w:szCs w:val="24"/>
        </w:rPr>
      </w:pPr>
    </w:p>
    <w:tbl>
      <w:tblPr>
        <w:tblW w:w="9930" w:type="dxa"/>
        <w:tblInd w:w="-38" w:type="dxa"/>
        <w:tblLayout w:type="fixed"/>
        <w:tblCellMar>
          <w:top w:w="28" w:type="dxa"/>
          <w:left w:w="105" w:type="dxa"/>
          <w:bottom w:w="28" w:type="dxa"/>
          <w:right w:w="105" w:type="dxa"/>
        </w:tblCellMar>
        <w:tblLook w:val="04A0" w:firstRow="1" w:lastRow="0" w:firstColumn="1" w:lastColumn="0" w:noHBand="0" w:noVBand="1"/>
      </w:tblPr>
      <w:tblGrid>
        <w:gridCol w:w="2412"/>
        <w:gridCol w:w="7518"/>
      </w:tblGrid>
      <w:tr w:rsidR="005569DA" w:rsidRPr="00C646BF" w:rsidTr="001D2035"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569DA" w:rsidRPr="00C646BF" w:rsidRDefault="005569DA" w:rsidP="001D2035">
            <w:pPr>
              <w:pStyle w:val="Contenutotabella"/>
              <w:spacing w:after="0" w:line="324" w:lineRule="auto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C646BF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Modulo</w:t>
            </w:r>
          </w:p>
        </w:tc>
        <w:tc>
          <w:tcPr>
            <w:tcW w:w="7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569DA" w:rsidRPr="00C646BF" w:rsidRDefault="005569DA" w:rsidP="001D2035">
            <w:pPr>
              <w:pStyle w:val="Contenutotabella"/>
              <w:spacing w:after="0" w:line="324" w:lineRule="auto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C646BF">
              <w:rPr>
                <w:rFonts w:ascii="Tahoma" w:hAnsi="Tahoma" w:cs="Tahoma"/>
                <w:b/>
                <w:color w:val="000000"/>
                <w:sz w:val="24"/>
                <w:szCs w:val="24"/>
              </w:rPr>
              <w:t xml:space="preserve">Contenuti </w:t>
            </w:r>
          </w:p>
        </w:tc>
      </w:tr>
      <w:tr w:rsidR="005569DA" w:rsidRPr="00C646BF" w:rsidTr="001D2035"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569DA" w:rsidRPr="00C646BF" w:rsidRDefault="005569DA" w:rsidP="001D203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69DA" w:rsidRPr="00561FC5" w:rsidRDefault="005569DA" w:rsidP="001D203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1FC5">
              <w:rPr>
                <w:rFonts w:ascii="Liberation Serif" w:hAnsi="Liberation Serif" w:cs="Liberation Serif"/>
                <w:sz w:val="24"/>
                <w:szCs w:val="24"/>
              </w:rPr>
              <w:t>L'etica</w:t>
            </w:r>
          </w:p>
          <w:p w:rsidR="005569DA" w:rsidRPr="00561FC5" w:rsidRDefault="005569DA" w:rsidP="001D203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1FC5">
              <w:rPr>
                <w:rFonts w:ascii="Liberation Serif" w:hAnsi="Liberation Serif" w:cs="Liberation Serif"/>
                <w:sz w:val="24"/>
                <w:szCs w:val="24"/>
              </w:rPr>
              <w:t>Le etiche contemporanee.</w:t>
            </w:r>
          </w:p>
          <w:p w:rsidR="005569DA" w:rsidRPr="00561FC5" w:rsidRDefault="005569DA" w:rsidP="001D203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1FC5">
              <w:rPr>
                <w:rFonts w:ascii="Liberation Serif" w:hAnsi="Liberation Serif" w:cs="Liberation Serif"/>
                <w:sz w:val="24"/>
                <w:szCs w:val="24"/>
              </w:rPr>
              <w:t>Religione e magia</w:t>
            </w:r>
          </w:p>
          <w:p w:rsidR="005569DA" w:rsidRPr="007542CB" w:rsidRDefault="005569DA" w:rsidP="001D2035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569DA" w:rsidRPr="00C646BF" w:rsidTr="001D2035"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569DA" w:rsidRPr="00C646BF" w:rsidRDefault="005569DA" w:rsidP="001D2035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569DA" w:rsidRPr="00561FC5" w:rsidRDefault="005569DA" w:rsidP="001D203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1FC5">
              <w:rPr>
                <w:rFonts w:ascii="Liberation Serif" w:hAnsi="Liberation Serif" w:cs="Liberation Serif"/>
                <w:sz w:val="24"/>
                <w:szCs w:val="24"/>
              </w:rPr>
              <w:t>La riflessione delle religioni sul suicidio e l'eutanasia</w:t>
            </w:r>
          </w:p>
          <w:p w:rsidR="005569DA" w:rsidRPr="00561FC5" w:rsidRDefault="005569DA" w:rsidP="001D203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1FC5">
              <w:rPr>
                <w:rFonts w:ascii="Liberation Serif" w:hAnsi="Liberation Serif" w:cs="Liberation Serif"/>
                <w:sz w:val="24"/>
                <w:szCs w:val="24"/>
              </w:rPr>
              <w:t>Le dipendenze</w:t>
            </w:r>
          </w:p>
          <w:p w:rsidR="005569DA" w:rsidRPr="00561FC5" w:rsidRDefault="005569DA" w:rsidP="001D203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1FC5">
              <w:rPr>
                <w:rFonts w:ascii="Liberation Serif" w:hAnsi="Liberation Serif" w:cs="Liberation Serif"/>
                <w:sz w:val="24"/>
                <w:szCs w:val="24"/>
              </w:rPr>
              <w:t>Violenza di genere.</w:t>
            </w:r>
          </w:p>
          <w:p w:rsidR="005569DA" w:rsidRPr="007542CB" w:rsidRDefault="005569DA" w:rsidP="001D2035">
            <w:pPr>
              <w:spacing w:after="0" w:line="200" w:lineRule="atLeast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61FC5">
              <w:rPr>
                <w:rFonts w:ascii="Liberation Serif" w:hAnsi="Liberation Serif" w:cs="Liberation Serif"/>
                <w:sz w:val="24"/>
                <w:szCs w:val="24"/>
              </w:rPr>
              <w:t xml:space="preserve">Il caso di Nadia </w:t>
            </w:r>
            <w:proofErr w:type="spellStart"/>
            <w:r w:rsidRPr="00561FC5">
              <w:rPr>
                <w:rFonts w:ascii="Liberation Serif" w:hAnsi="Liberation Serif" w:cs="Liberation Serif"/>
                <w:sz w:val="24"/>
                <w:szCs w:val="24"/>
              </w:rPr>
              <w:t>Murad</w:t>
            </w:r>
            <w:proofErr w:type="spellEnd"/>
          </w:p>
        </w:tc>
      </w:tr>
      <w:tr w:rsidR="005569DA" w:rsidRPr="00C646BF" w:rsidTr="001D2035"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569DA" w:rsidRPr="00C646BF" w:rsidRDefault="005569DA" w:rsidP="001D203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69DA" w:rsidRPr="00561FC5" w:rsidRDefault="005569DA" w:rsidP="001D203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1FC5">
              <w:rPr>
                <w:rFonts w:ascii="Liberation Serif" w:hAnsi="Liberation Serif" w:cs="Liberation Serif"/>
                <w:sz w:val="24"/>
                <w:szCs w:val="24"/>
              </w:rPr>
              <w:t>Movimenti ambientalisti e sviluppo sostenibile</w:t>
            </w:r>
          </w:p>
          <w:p w:rsidR="005569DA" w:rsidRPr="00561FC5" w:rsidRDefault="005569DA" w:rsidP="001D203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1FC5">
              <w:rPr>
                <w:rFonts w:ascii="Liberation Serif" w:hAnsi="Liberation Serif" w:cs="Liberation Serif"/>
                <w:sz w:val="24"/>
                <w:szCs w:val="24"/>
              </w:rPr>
              <w:t>Origine dell'antisemitismo</w:t>
            </w:r>
          </w:p>
          <w:p w:rsidR="005569DA" w:rsidRPr="00561FC5" w:rsidRDefault="005569DA" w:rsidP="001D203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561FC5">
              <w:rPr>
                <w:rFonts w:ascii="Liberation Serif" w:hAnsi="Liberation Serif" w:cs="Liberation Serif"/>
                <w:sz w:val="24"/>
                <w:szCs w:val="24"/>
              </w:rPr>
              <w:t>Pena di morte e tortura</w:t>
            </w:r>
          </w:p>
          <w:p w:rsidR="005569DA" w:rsidRPr="00561FC5" w:rsidRDefault="005569DA" w:rsidP="001D203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5569DA" w:rsidRPr="00C646BF" w:rsidRDefault="005569DA" w:rsidP="001D2035">
            <w:pPr>
              <w:spacing w:after="0" w:line="200" w:lineRule="atLeast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866056" w:rsidRPr="0079355F" w:rsidRDefault="00866056" w:rsidP="003E6567">
      <w:pPr>
        <w:spacing w:after="0"/>
        <w:rPr>
          <w:rFonts w:ascii="Tahoma" w:hAnsi="Tahoma" w:cs="Tahoma"/>
          <w:sz w:val="24"/>
          <w:szCs w:val="24"/>
        </w:rPr>
      </w:pPr>
    </w:p>
    <w:p w:rsidR="00857E54" w:rsidRPr="0079355F" w:rsidRDefault="00857E54" w:rsidP="003E6567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857E54" w:rsidRPr="0079355F" w:rsidRDefault="00857E54" w:rsidP="003E6567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857E54" w:rsidRPr="0079355F" w:rsidRDefault="00857E54" w:rsidP="003E6567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3F3AA3" w:rsidRPr="0079355F" w:rsidRDefault="003F3AA3" w:rsidP="003E6567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3F3AA3" w:rsidRPr="0079355F" w:rsidRDefault="003F3AA3" w:rsidP="003E6567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1403BA" w:rsidRPr="0079355F" w:rsidRDefault="001403BA" w:rsidP="003E6567">
      <w:pPr>
        <w:spacing w:after="0"/>
        <w:rPr>
          <w:rFonts w:ascii="Tahoma" w:hAnsi="Tahoma" w:cs="Tahoma"/>
          <w:sz w:val="24"/>
          <w:szCs w:val="24"/>
        </w:rPr>
      </w:pPr>
    </w:p>
    <w:p w:rsidR="00BC7BF3" w:rsidRPr="0079355F" w:rsidRDefault="00BC7BF3" w:rsidP="003E6567">
      <w:pPr>
        <w:spacing w:after="0"/>
        <w:rPr>
          <w:rFonts w:ascii="Tahoma" w:hAnsi="Tahoma" w:cs="Tahoma"/>
          <w:sz w:val="24"/>
          <w:szCs w:val="24"/>
        </w:rPr>
      </w:pPr>
    </w:p>
    <w:p w:rsidR="006C27C6" w:rsidRPr="0063353E" w:rsidRDefault="006C27C6" w:rsidP="006C27C6">
      <w:pPr>
        <w:jc w:val="center"/>
        <w:rPr>
          <w:rFonts w:ascii="Tahoma" w:hAnsi="Tahoma" w:cs="Tahoma"/>
          <w:b/>
          <w:bCs/>
          <w:sz w:val="28"/>
          <w:szCs w:val="28"/>
        </w:rPr>
      </w:pPr>
    </w:p>
    <w:p w:rsidR="005102F3" w:rsidRDefault="005102F3" w:rsidP="003E6567">
      <w:pPr>
        <w:spacing w:after="0"/>
        <w:rPr>
          <w:rFonts w:ascii="Tahoma" w:hAnsi="Tahoma" w:cs="Tahoma"/>
          <w:sz w:val="24"/>
          <w:szCs w:val="24"/>
        </w:rPr>
      </w:pPr>
    </w:p>
    <w:p w:rsidR="005102F3" w:rsidRPr="0063353E" w:rsidRDefault="005102F3" w:rsidP="003E6567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tbl>
      <w:tblPr>
        <w:tblpPr w:leftFromText="141" w:rightFromText="141" w:vertAnchor="page" w:horzAnchor="margin" w:tblpY="1887"/>
        <w:tblW w:w="9915" w:type="dxa"/>
        <w:tblLayout w:type="fixed"/>
        <w:tblLook w:val="04A0" w:firstRow="1" w:lastRow="0" w:firstColumn="1" w:lastColumn="0" w:noHBand="0" w:noVBand="1"/>
      </w:tblPr>
      <w:tblGrid>
        <w:gridCol w:w="2375"/>
        <w:gridCol w:w="7540"/>
      </w:tblGrid>
      <w:tr w:rsidR="005102F3" w:rsidRPr="00C646BF" w:rsidTr="005B567B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102F3" w:rsidRPr="00C646BF" w:rsidRDefault="005102F3" w:rsidP="005B567B">
            <w:pPr>
              <w:spacing w:after="0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C646BF">
              <w:rPr>
                <w:rFonts w:ascii="Tahoma" w:hAnsi="Tahoma" w:cs="Tahoma"/>
                <w:b/>
                <w:sz w:val="24"/>
                <w:szCs w:val="24"/>
              </w:rPr>
              <w:t>Disciplina</w:t>
            </w: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2F3" w:rsidRPr="00C646BF" w:rsidRDefault="005102F3" w:rsidP="005B567B">
            <w:pPr>
              <w:snapToGrid w:val="0"/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Matematica</w:t>
            </w:r>
          </w:p>
        </w:tc>
      </w:tr>
      <w:tr w:rsidR="005102F3" w:rsidRPr="00C646BF" w:rsidTr="005B567B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102F3" w:rsidRPr="00C646BF" w:rsidRDefault="005102F3" w:rsidP="005B567B">
            <w:pPr>
              <w:spacing w:after="0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C646BF">
              <w:rPr>
                <w:rFonts w:ascii="Tahoma" w:hAnsi="Tahoma" w:cs="Tahoma"/>
                <w:b/>
                <w:sz w:val="24"/>
                <w:szCs w:val="24"/>
              </w:rPr>
              <w:t>Docente</w:t>
            </w: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2F3" w:rsidRPr="00C646BF" w:rsidRDefault="005102F3" w:rsidP="005B567B">
            <w:pPr>
              <w:snapToGrid w:val="0"/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Velardi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Francesco</w:t>
            </w:r>
          </w:p>
        </w:tc>
      </w:tr>
      <w:tr w:rsidR="005102F3" w:rsidRPr="00C646BF" w:rsidTr="005B567B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102F3" w:rsidRPr="00C646BF" w:rsidRDefault="005102F3" w:rsidP="005B567B">
            <w:pPr>
              <w:spacing w:after="0"/>
              <w:jc w:val="both"/>
              <w:rPr>
                <w:rFonts w:ascii="Tahoma" w:hAnsi="Tahoma" w:cs="Tahoma"/>
                <w:b/>
                <w:i/>
                <w:iCs/>
                <w:sz w:val="24"/>
                <w:szCs w:val="24"/>
              </w:rPr>
            </w:pPr>
            <w:r w:rsidRPr="00C646BF">
              <w:rPr>
                <w:rFonts w:ascii="Tahoma" w:hAnsi="Tahoma" w:cs="Tahoma"/>
                <w:b/>
                <w:sz w:val="24"/>
                <w:szCs w:val="24"/>
              </w:rPr>
              <w:t>Testo in adozione</w:t>
            </w: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2F3" w:rsidRPr="00C646BF" w:rsidRDefault="005102F3" w:rsidP="005B567B">
            <w:pPr>
              <w:pStyle w:val="Contenutotabella"/>
              <w:snapToGrid w:val="0"/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Matematica. Rosso di</w:t>
            </w:r>
            <w:r w:rsidRPr="00FF1382">
              <w:rPr>
                <w:rFonts w:ascii="Tahoma" w:hAnsi="Tahoma" w:cs="Tahoma"/>
                <w:sz w:val="24"/>
                <w:szCs w:val="24"/>
              </w:rPr>
              <w:t xml:space="preserve"> Bergamini, Barozzi, Trifone</w:t>
            </w:r>
            <w:r>
              <w:rPr>
                <w:rFonts w:ascii="Tahoma" w:hAnsi="Tahoma" w:cs="Tahoma"/>
                <w:sz w:val="24"/>
                <w:szCs w:val="24"/>
              </w:rPr>
              <w:t xml:space="preserve">    </w:t>
            </w:r>
            <w:r w:rsidRPr="00FF1382">
              <w:rPr>
                <w:rFonts w:ascii="Tahoma" w:hAnsi="Tahoma" w:cs="Tahoma"/>
                <w:sz w:val="24"/>
                <w:szCs w:val="24"/>
              </w:rPr>
              <w:t>Zanichelli</w:t>
            </w:r>
          </w:p>
        </w:tc>
      </w:tr>
    </w:tbl>
    <w:p w:rsidR="005102F3" w:rsidRPr="00C646BF" w:rsidRDefault="005102F3" w:rsidP="005102F3">
      <w:pPr>
        <w:jc w:val="center"/>
        <w:rPr>
          <w:rFonts w:ascii="Tahoma" w:hAnsi="Tahoma" w:cs="Tahoma"/>
          <w:sz w:val="24"/>
          <w:szCs w:val="24"/>
        </w:rPr>
      </w:pPr>
    </w:p>
    <w:tbl>
      <w:tblPr>
        <w:tblW w:w="9930" w:type="dxa"/>
        <w:tblInd w:w="-38" w:type="dxa"/>
        <w:tblLayout w:type="fixed"/>
        <w:tblCellMar>
          <w:top w:w="28" w:type="dxa"/>
          <w:left w:w="105" w:type="dxa"/>
          <w:bottom w:w="28" w:type="dxa"/>
          <w:right w:w="105" w:type="dxa"/>
        </w:tblCellMar>
        <w:tblLook w:val="04A0" w:firstRow="1" w:lastRow="0" w:firstColumn="1" w:lastColumn="0" w:noHBand="0" w:noVBand="1"/>
      </w:tblPr>
      <w:tblGrid>
        <w:gridCol w:w="2412"/>
        <w:gridCol w:w="7518"/>
      </w:tblGrid>
      <w:tr w:rsidR="005102F3" w:rsidRPr="00C646BF" w:rsidTr="005B567B"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102F3" w:rsidRPr="00C646BF" w:rsidRDefault="005102F3" w:rsidP="005B567B">
            <w:pPr>
              <w:pStyle w:val="Contenutotabella"/>
              <w:spacing w:after="0" w:line="324" w:lineRule="auto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C646BF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Modulo</w:t>
            </w:r>
          </w:p>
        </w:tc>
        <w:tc>
          <w:tcPr>
            <w:tcW w:w="7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102F3" w:rsidRPr="00C646BF" w:rsidRDefault="005102F3" w:rsidP="005B567B">
            <w:pPr>
              <w:pStyle w:val="Contenutotabella"/>
              <w:spacing w:after="0" w:line="324" w:lineRule="auto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C646BF">
              <w:rPr>
                <w:rFonts w:ascii="Tahoma" w:hAnsi="Tahoma" w:cs="Tahoma"/>
                <w:b/>
                <w:color w:val="000000"/>
                <w:sz w:val="24"/>
                <w:szCs w:val="24"/>
              </w:rPr>
              <w:t xml:space="preserve">Contenuti </w:t>
            </w:r>
          </w:p>
        </w:tc>
      </w:tr>
      <w:tr w:rsidR="005102F3" w:rsidRPr="00C646BF" w:rsidTr="005B567B"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102F3" w:rsidRPr="00C646BF" w:rsidRDefault="005102F3" w:rsidP="005B567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b/>
                <w:bCs/>
                <w:sz w:val="28"/>
              </w:rPr>
              <w:t>RECUPERO COMPETENZE</w:t>
            </w:r>
            <w:r>
              <w:rPr>
                <w:rFonts w:ascii="Symbol" w:hAnsi="Symbol" w:cs="Symbol"/>
                <w:sz w:val="28"/>
              </w:rPr>
              <w:t></w:t>
            </w:r>
          </w:p>
        </w:tc>
        <w:tc>
          <w:tcPr>
            <w:tcW w:w="7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2F3" w:rsidRPr="00FF1382" w:rsidRDefault="005102F3" w:rsidP="005B567B">
            <w:pPr>
              <w:spacing w:line="240" w:lineRule="auto"/>
              <w:jc w:val="both"/>
            </w:pPr>
            <w:r>
              <w:rPr>
                <w:sz w:val="28"/>
              </w:rPr>
              <w:t>Algoritmo per lo studio di funzione</w:t>
            </w:r>
            <w:r>
              <w:rPr>
                <w:sz w:val="28"/>
                <w:szCs w:val="10"/>
              </w:rPr>
              <w:t xml:space="preserve">; </w:t>
            </w:r>
            <w:r>
              <w:rPr>
                <w:rFonts w:ascii="Tahoma" w:hAnsi="Tahoma" w:cs="Tahoma"/>
              </w:rPr>
              <w:t>disegno del grafico di funzioni intere e fratte</w:t>
            </w:r>
            <w:r>
              <w:rPr>
                <w:sz w:val="28"/>
              </w:rPr>
              <w:t xml:space="preserve">. </w:t>
            </w:r>
          </w:p>
        </w:tc>
      </w:tr>
      <w:tr w:rsidR="005102F3" w:rsidRPr="00C646BF" w:rsidTr="005B567B"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102F3" w:rsidRPr="00FF1382" w:rsidRDefault="005102F3" w:rsidP="005B567B">
            <w:pPr>
              <w:widowControl w:val="0"/>
              <w:tabs>
                <w:tab w:val="right" w:pos="7100"/>
              </w:tabs>
              <w:autoSpaceDE w:val="0"/>
              <w:spacing w:line="240" w:lineRule="atLeast"/>
              <w:jc w:val="center"/>
              <w:rPr>
                <w:sz w:val="28"/>
              </w:rPr>
            </w:pPr>
            <w:r>
              <w:rPr>
                <w:b/>
                <w:bCs/>
                <w:sz w:val="28"/>
                <w:szCs w:val="10"/>
              </w:rPr>
              <w:t>GLI INTEGRALI</w:t>
            </w:r>
          </w:p>
        </w:tc>
        <w:tc>
          <w:tcPr>
            <w:tcW w:w="7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02F3" w:rsidRPr="00FF1382" w:rsidRDefault="005102F3" w:rsidP="005B567B">
            <w:pPr>
              <w:spacing w:line="240" w:lineRule="auto"/>
              <w:rPr>
                <w:b/>
                <w:bCs/>
                <w:sz w:val="28"/>
                <w:szCs w:val="28"/>
              </w:rPr>
            </w:pPr>
            <w:r w:rsidRPr="00DE1A8E">
              <w:rPr>
                <w:sz w:val="28"/>
                <w:szCs w:val="28"/>
              </w:rPr>
              <w:t>Definizione di funzione primitiva, gli integrali indefiniti, area del trapezoide, gli integrali definiti e le loro applicazioni al calcolo di aree e volumi.</w:t>
            </w:r>
          </w:p>
        </w:tc>
      </w:tr>
      <w:tr w:rsidR="005102F3" w:rsidRPr="00C646BF" w:rsidTr="005B567B"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102F3" w:rsidRPr="0041363D" w:rsidRDefault="005102F3" w:rsidP="005B567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41363D">
              <w:rPr>
                <w:b/>
                <w:caps/>
                <w:color w:val="000000"/>
                <w:sz w:val="28"/>
                <w:szCs w:val="28"/>
              </w:rPr>
              <w:t>I problemi di scelta in condizioni di certezza</w:t>
            </w:r>
          </w:p>
        </w:tc>
        <w:tc>
          <w:tcPr>
            <w:tcW w:w="7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02F3" w:rsidRPr="00C646BF" w:rsidRDefault="005102F3" w:rsidP="005B567B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E4069C">
              <w:rPr>
                <w:sz w:val="28"/>
                <w:szCs w:val="28"/>
              </w:rPr>
              <w:t>I problemi di scelta nel caso continuo</w:t>
            </w:r>
            <w:r>
              <w:rPr>
                <w:sz w:val="28"/>
                <w:szCs w:val="28"/>
              </w:rPr>
              <w:t>. I problemi di scelta nel caso discreto.</w:t>
            </w:r>
          </w:p>
        </w:tc>
      </w:tr>
    </w:tbl>
    <w:p w:rsidR="005102F3" w:rsidRDefault="005102F3" w:rsidP="005102F3"/>
    <w:p w:rsidR="00B34E82" w:rsidRDefault="00B34E82" w:rsidP="003E6567">
      <w:pPr>
        <w:spacing w:after="0"/>
        <w:rPr>
          <w:rFonts w:ascii="Tahoma" w:hAnsi="Tahoma" w:cs="Tahoma"/>
          <w:sz w:val="24"/>
          <w:szCs w:val="24"/>
        </w:rPr>
      </w:pPr>
    </w:p>
    <w:p w:rsidR="00B34E82" w:rsidRPr="0063353E" w:rsidRDefault="00B34E82" w:rsidP="003E6567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tbl>
      <w:tblPr>
        <w:tblpPr w:leftFromText="141" w:rightFromText="141" w:vertAnchor="page" w:horzAnchor="margin" w:tblpY="1887"/>
        <w:tblW w:w="9915" w:type="dxa"/>
        <w:tblLayout w:type="fixed"/>
        <w:tblLook w:val="04A0" w:firstRow="1" w:lastRow="0" w:firstColumn="1" w:lastColumn="0" w:noHBand="0" w:noVBand="1"/>
      </w:tblPr>
      <w:tblGrid>
        <w:gridCol w:w="2375"/>
        <w:gridCol w:w="7540"/>
      </w:tblGrid>
      <w:tr w:rsidR="00B34E82" w:rsidRPr="00C646BF" w:rsidTr="005B567B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4E82" w:rsidRPr="00C646BF" w:rsidRDefault="00B34E82" w:rsidP="005B567B">
            <w:pPr>
              <w:spacing w:after="0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C646BF">
              <w:rPr>
                <w:rFonts w:ascii="Tahoma" w:hAnsi="Tahoma" w:cs="Tahoma"/>
                <w:b/>
                <w:sz w:val="24"/>
                <w:szCs w:val="24"/>
              </w:rPr>
              <w:t>Disciplina</w:t>
            </w: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E82" w:rsidRPr="00C646BF" w:rsidRDefault="00B34E82" w:rsidP="005B567B">
            <w:pPr>
              <w:snapToGrid w:val="0"/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Diritto e tecniche amministrative delle strutture ricettive</w:t>
            </w:r>
          </w:p>
        </w:tc>
      </w:tr>
      <w:tr w:rsidR="00B34E82" w:rsidRPr="00C646BF" w:rsidTr="005B567B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4E82" w:rsidRPr="00C646BF" w:rsidRDefault="00B34E82" w:rsidP="005B567B">
            <w:pPr>
              <w:spacing w:after="0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C646BF">
              <w:rPr>
                <w:rFonts w:ascii="Tahoma" w:hAnsi="Tahoma" w:cs="Tahoma"/>
                <w:b/>
                <w:sz w:val="24"/>
                <w:szCs w:val="24"/>
              </w:rPr>
              <w:t>Docente</w:t>
            </w: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E82" w:rsidRPr="00C646BF" w:rsidRDefault="00B34E82" w:rsidP="005B567B">
            <w:pPr>
              <w:snapToGrid w:val="0"/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Prof. Salerno Giovanni</w:t>
            </w:r>
          </w:p>
        </w:tc>
      </w:tr>
      <w:tr w:rsidR="00B34E82" w:rsidRPr="00C646BF" w:rsidTr="005B567B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4E82" w:rsidRPr="00C646BF" w:rsidRDefault="00B34E82" w:rsidP="005B567B">
            <w:pPr>
              <w:spacing w:after="0"/>
              <w:jc w:val="both"/>
              <w:rPr>
                <w:rFonts w:ascii="Tahoma" w:hAnsi="Tahoma" w:cs="Tahoma"/>
                <w:b/>
                <w:i/>
                <w:iCs/>
                <w:sz w:val="24"/>
                <w:szCs w:val="24"/>
              </w:rPr>
            </w:pPr>
            <w:r w:rsidRPr="00C646BF">
              <w:rPr>
                <w:rFonts w:ascii="Tahoma" w:hAnsi="Tahoma" w:cs="Tahoma"/>
                <w:b/>
                <w:sz w:val="24"/>
                <w:szCs w:val="24"/>
              </w:rPr>
              <w:t>Testo in adozione</w:t>
            </w: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E82" w:rsidRPr="00C646BF" w:rsidRDefault="00B34E82" w:rsidP="005B567B">
            <w:pPr>
              <w:pStyle w:val="Contenutotabella"/>
              <w:snapToGrid w:val="0"/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Gestire le imprese ricettive 3 –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Rascioni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Ferriello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– </w:t>
            </w:r>
            <w:proofErr w:type="gramStart"/>
            <w:r>
              <w:rPr>
                <w:rFonts w:ascii="Tahoma" w:hAnsi="Tahoma" w:cs="Tahoma"/>
                <w:sz w:val="24"/>
                <w:szCs w:val="24"/>
              </w:rPr>
              <w:t>Editrice  Tramontana</w:t>
            </w:r>
            <w:proofErr w:type="gramEnd"/>
          </w:p>
        </w:tc>
      </w:tr>
    </w:tbl>
    <w:p w:rsidR="00B34E82" w:rsidRPr="00C646BF" w:rsidRDefault="00B34E82" w:rsidP="00B34E82">
      <w:pPr>
        <w:jc w:val="center"/>
        <w:rPr>
          <w:rFonts w:ascii="Tahoma" w:hAnsi="Tahoma" w:cs="Tahoma"/>
          <w:sz w:val="24"/>
          <w:szCs w:val="24"/>
        </w:rPr>
      </w:pPr>
    </w:p>
    <w:tbl>
      <w:tblPr>
        <w:tblW w:w="9930" w:type="dxa"/>
        <w:tblInd w:w="-38" w:type="dxa"/>
        <w:tblLayout w:type="fixed"/>
        <w:tblCellMar>
          <w:top w:w="28" w:type="dxa"/>
          <w:left w:w="105" w:type="dxa"/>
          <w:bottom w:w="28" w:type="dxa"/>
          <w:right w:w="105" w:type="dxa"/>
        </w:tblCellMar>
        <w:tblLook w:val="04A0" w:firstRow="1" w:lastRow="0" w:firstColumn="1" w:lastColumn="0" w:noHBand="0" w:noVBand="1"/>
      </w:tblPr>
      <w:tblGrid>
        <w:gridCol w:w="2412"/>
        <w:gridCol w:w="7518"/>
      </w:tblGrid>
      <w:tr w:rsidR="00B34E82" w:rsidRPr="00C646BF" w:rsidTr="005B567B"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34E82" w:rsidRPr="00C646BF" w:rsidRDefault="00B34E82" w:rsidP="005B567B">
            <w:pPr>
              <w:pStyle w:val="Contenutotabella"/>
              <w:spacing w:after="0" w:line="324" w:lineRule="auto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C646BF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Modulo</w:t>
            </w:r>
          </w:p>
        </w:tc>
        <w:tc>
          <w:tcPr>
            <w:tcW w:w="7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34E82" w:rsidRPr="00C646BF" w:rsidRDefault="00B34E82" w:rsidP="005B567B">
            <w:pPr>
              <w:pStyle w:val="Contenutotabella"/>
              <w:spacing w:after="0" w:line="324" w:lineRule="auto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C646BF">
              <w:rPr>
                <w:rFonts w:ascii="Tahoma" w:hAnsi="Tahoma" w:cs="Tahoma"/>
                <w:b/>
                <w:color w:val="000000"/>
                <w:sz w:val="24"/>
                <w:szCs w:val="24"/>
              </w:rPr>
              <w:t xml:space="preserve">Contenuti </w:t>
            </w:r>
          </w:p>
        </w:tc>
      </w:tr>
      <w:tr w:rsidR="00B34E82" w:rsidRPr="00C646BF" w:rsidTr="005B567B"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34E82" w:rsidRPr="00C20B8C" w:rsidRDefault="00B34E82" w:rsidP="005B567B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C20B8C">
              <w:rPr>
                <w:rFonts w:ascii="Tahoma" w:hAnsi="Tahoma" w:cs="Tahoma"/>
                <w:b/>
              </w:rPr>
              <w:t>Modulo A – Il mercato turistico</w:t>
            </w:r>
          </w:p>
        </w:tc>
        <w:tc>
          <w:tcPr>
            <w:tcW w:w="7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4E82" w:rsidRPr="00C20B8C" w:rsidRDefault="00B34E82" w:rsidP="005B567B">
            <w:pPr>
              <w:spacing w:after="0" w:line="283" w:lineRule="exact"/>
              <w:jc w:val="both"/>
              <w:rPr>
                <w:rFonts w:ascii="Tahoma" w:hAnsi="Tahoma" w:cs="Tahoma"/>
                <w:b/>
              </w:rPr>
            </w:pPr>
            <w:r w:rsidRPr="00C20B8C">
              <w:rPr>
                <w:rFonts w:ascii="Tahoma" w:hAnsi="Tahoma" w:cs="Tahoma"/>
                <w:b/>
              </w:rPr>
              <w:t>Il mercato turistico internazionale</w:t>
            </w:r>
          </w:p>
          <w:p w:rsidR="00B34E82" w:rsidRPr="00C20B8C" w:rsidRDefault="00B34E82" w:rsidP="00B34E82">
            <w:pPr>
              <w:pStyle w:val="Paragrafoelenco"/>
              <w:numPr>
                <w:ilvl w:val="0"/>
                <w:numId w:val="4"/>
              </w:numPr>
              <w:suppressAutoHyphens w:val="0"/>
              <w:spacing w:line="283" w:lineRule="exact"/>
              <w:jc w:val="both"/>
              <w:rPr>
                <w:rFonts w:ascii="Tahoma" w:hAnsi="Tahoma" w:cs="Tahoma"/>
              </w:rPr>
            </w:pPr>
            <w:r w:rsidRPr="00C20B8C">
              <w:rPr>
                <w:rFonts w:ascii="Tahoma" w:hAnsi="Tahoma" w:cs="Tahoma"/>
              </w:rPr>
              <w:t>I caratteri del turismo</w:t>
            </w:r>
          </w:p>
          <w:p w:rsidR="00B34E82" w:rsidRPr="00C20B8C" w:rsidRDefault="00B34E82" w:rsidP="00B34E82">
            <w:pPr>
              <w:pStyle w:val="Paragrafoelenco"/>
              <w:numPr>
                <w:ilvl w:val="0"/>
                <w:numId w:val="4"/>
              </w:numPr>
              <w:suppressAutoHyphens w:val="0"/>
              <w:spacing w:line="283" w:lineRule="exact"/>
              <w:jc w:val="both"/>
              <w:rPr>
                <w:rFonts w:ascii="Tahoma" w:hAnsi="Tahoma" w:cs="Tahoma"/>
              </w:rPr>
            </w:pPr>
            <w:r w:rsidRPr="00C20B8C">
              <w:rPr>
                <w:rFonts w:ascii="Tahoma" w:hAnsi="Tahoma" w:cs="Tahoma"/>
              </w:rPr>
              <w:t>I fattori che influenzano il turismo internazionale</w:t>
            </w:r>
          </w:p>
          <w:p w:rsidR="00B34E82" w:rsidRPr="00C20B8C" w:rsidRDefault="00B34E82" w:rsidP="00B34E82">
            <w:pPr>
              <w:pStyle w:val="Paragrafoelenco"/>
              <w:numPr>
                <w:ilvl w:val="0"/>
                <w:numId w:val="4"/>
              </w:numPr>
              <w:suppressAutoHyphens w:val="0"/>
              <w:spacing w:line="283" w:lineRule="exact"/>
              <w:jc w:val="both"/>
              <w:rPr>
                <w:rFonts w:ascii="Tahoma" w:hAnsi="Tahoma" w:cs="Tahoma"/>
              </w:rPr>
            </w:pPr>
            <w:r w:rsidRPr="00C20B8C">
              <w:rPr>
                <w:rFonts w:ascii="Tahoma" w:hAnsi="Tahoma" w:cs="Tahoma"/>
              </w:rPr>
              <w:t>Le dinamiche del turismo mondiale</w:t>
            </w:r>
          </w:p>
          <w:p w:rsidR="00B34E82" w:rsidRPr="00C20B8C" w:rsidRDefault="00B34E82" w:rsidP="005B567B">
            <w:pPr>
              <w:spacing w:after="0" w:line="283" w:lineRule="exact"/>
              <w:jc w:val="both"/>
              <w:rPr>
                <w:rFonts w:ascii="Tahoma" w:hAnsi="Tahoma" w:cs="Tahoma"/>
                <w:b/>
              </w:rPr>
            </w:pPr>
            <w:r w:rsidRPr="00C20B8C">
              <w:rPr>
                <w:rFonts w:ascii="Tahoma" w:hAnsi="Tahoma" w:cs="Tahoma"/>
                <w:b/>
              </w:rPr>
              <w:t>Gli organismi e le fonti normative internazionali</w:t>
            </w:r>
          </w:p>
          <w:p w:rsidR="00B34E82" w:rsidRPr="00C20B8C" w:rsidRDefault="00B34E82" w:rsidP="00B34E82">
            <w:pPr>
              <w:pStyle w:val="Paragrafoelenco"/>
              <w:numPr>
                <w:ilvl w:val="0"/>
                <w:numId w:val="4"/>
              </w:numPr>
              <w:suppressAutoHyphens w:val="0"/>
              <w:spacing w:line="283" w:lineRule="exact"/>
              <w:jc w:val="both"/>
              <w:rPr>
                <w:rFonts w:ascii="Tahoma" w:hAnsi="Tahoma" w:cs="Tahoma"/>
              </w:rPr>
            </w:pPr>
            <w:r w:rsidRPr="00C20B8C">
              <w:rPr>
                <w:rFonts w:ascii="Tahoma" w:hAnsi="Tahoma" w:cs="Tahoma"/>
              </w:rPr>
              <w:t>Gli organismi internazionali</w:t>
            </w:r>
          </w:p>
          <w:p w:rsidR="00B34E82" w:rsidRPr="00C20B8C" w:rsidRDefault="00B34E82" w:rsidP="00B34E82">
            <w:pPr>
              <w:pStyle w:val="Paragrafoelenco"/>
              <w:numPr>
                <w:ilvl w:val="0"/>
                <w:numId w:val="4"/>
              </w:numPr>
              <w:suppressAutoHyphens w:val="0"/>
              <w:spacing w:line="283" w:lineRule="exact"/>
              <w:jc w:val="both"/>
              <w:rPr>
                <w:rFonts w:ascii="Tahoma" w:hAnsi="Tahoma" w:cs="Tahoma"/>
              </w:rPr>
            </w:pPr>
            <w:r w:rsidRPr="00C20B8C">
              <w:rPr>
                <w:rFonts w:ascii="Tahoma" w:hAnsi="Tahoma" w:cs="Tahoma"/>
              </w:rPr>
              <w:t>Gli organi dell’Unione Europea</w:t>
            </w:r>
          </w:p>
          <w:p w:rsidR="00B34E82" w:rsidRPr="00C20B8C" w:rsidRDefault="00B34E82" w:rsidP="00B34E82">
            <w:pPr>
              <w:pStyle w:val="Paragrafoelenco"/>
              <w:numPr>
                <w:ilvl w:val="0"/>
                <w:numId w:val="4"/>
              </w:numPr>
              <w:suppressAutoHyphens w:val="0"/>
              <w:spacing w:line="283" w:lineRule="exact"/>
              <w:jc w:val="both"/>
              <w:rPr>
                <w:rFonts w:ascii="Tahoma" w:hAnsi="Tahoma" w:cs="Tahoma"/>
              </w:rPr>
            </w:pPr>
            <w:r w:rsidRPr="00C20B8C">
              <w:rPr>
                <w:rFonts w:ascii="Tahoma" w:hAnsi="Tahoma" w:cs="Tahoma"/>
              </w:rPr>
              <w:t>Le fonti normative internazionali e comunitarie</w:t>
            </w:r>
          </w:p>
          <w:p w:rsidR="00B34E82" w:rsidRPr="00C20B8C" w:rsidRDefault="00B34E82" w:rsidP="005B567B">
            <w:pPr>
              <w:spacing w:after="0" w:line="283" w:lineRule="exact"/>
              <w:jc w:val="both"/>
              <w:rPr>
                <w:rFonts w:ascii="Tahoma" w:hAnsi="Tahoma" w:cs="Tahoma"/>
                <w:b/>
              </w:rPr>
            </w:pPr>
            <w:r w:rsidRPr="00C20B8C">
              <w:rPr>
                <w:rFonts w:ascii="Tahoma" w:hAnsi="Tahoma" w:cs="Tahoma"/>
                <w:b/>
              </w:rPr>
              <w:t>Il mercato turistico nazionale</w:t>
            </w:r>
          </w:p>
          <w:p w:rsidR="00B34E82" w:rsidRPr="00C20B8C" w:rsidRDefault="00B34E82" w:rsidP="00B34E82">
            <w:pPr>
              <w:pStyle w:val="Paragrafoelenco"/>
              <w:numPr>
                <w:ilvl w:val="0"/>
                <w:numId w:val="4"/>
              </w:numPr>
              <w:suppressAutoHyphens w:val="0"/>
              <w:spacing w:line="283" w:lineRule="exact"/>
              <w:jc w:val="both"/>
              <w:rPr>
                <w:rFonts w:ascii="Tahoma" w:hAnsi="Tahoma" w:cs="Tahoma"/>
              </w:rPr>
            </w:pPr>
            <w:r w:rsidRPr="00C20B8C">
              <w:rPr>
                <w:rFonts w:ascii="Tahoma" w:hAnsi="Tahoma" w:cs="Tahoma"/>
              </w:rPr>
              <w:t>Gli strumenti di analisi del mercato turistico interno</w:t>
            </w:r>
          </w:p>
          <w:p w:rsidR="00B34E82" w:rsidRPr="00C20B8C" w:rsidRDefault="00B34E82" w:rsidP="00B34E82">
            <w:pPr>
              <w:pStyle w:val="Paragrafoelenco"/>
              <w:numPr>
                <w:ilvl w:val="0"/>
                <w:numId w:val="4"/>
              </w:numPr>
              <w:suppressAutoHyphens w:val="0"/>
              <w:spacing w:line="283" w:lineRule="exact"/>
              <w:jc w:val="both"/>
              <w:rPr>
                <w:rFonts w:ascii="Tahoma" w:hAnsi="Tahoma" w:cs="Tahoma"/>
              </w:rPr>
            </w:pPr>
            <w:r w:rsidRPr="00C20B8C">
              <w:rPr>
                <w:rFonts w:ascii="Tahoma" w:hAnsi="Tahoma" w:cs="Tahoma"/>
              </w:rPr>
              <w:t>Le dinamiche del turismo in Italia</w:t>
            </w:r>
          </w:p>
          <w:p w:rsidR="00B34E82" w:rsidRPr="00C20B8C" w:rsidRDefault="00B34E82" w:rsidP="005B567B">
            <w:pPr>
              <w:spacing w:after="0" w:line="283" w:lineRule="exact"/>
              <w:jc w:val="both"/>
              <w:rPr>
                <w:rFonts w:ascii="Tahoma" w:hAnsi="Tahoma" w:cs="Tahoma"/>
                <w:b/>
              </w:rPr>
            </w:pPr>
            <w:r w:rsidRPr="00C20B8C">
              <w:rPr>
                <w:rFonts w:ascii="Tahoma" w:hAnsi="Tahoma" w:cs="Tahoma"/>
                <w:b/>
              </w:rPr>
              <w:t>Gli organismi e le fonti normative interne</w:t>
            </w:r>
          </w:p>
          <w:p w:rsidR="00B34E82" w:rsidRPr="00C20B8C" w:rsidRDefault="00B34E82" w:rsidP="00B34E82">
            <w:pPr>
              <w:pStyle w:val="Paragrafoelenco"/>
              <w:numPr>
                <w:ilvl w:val="0"/>
                <w:numId w:val="4"/>
              </w:numPr>
              <w:suppressAutoHyphens w:val="0"/>
              <w:spacing w:line="283" w:lineRule="exact"/>
              <w:jc w:val="both"/>
              <w:rPr>
                <w:rFonts w:ascii="Tahoma" w:hAnsi="Tahoma" w:cs="Tahoma"/>
              </w:rPr>
            </w:pPr>
            <w:r w:rsidRPr="00C20B8C">
              <w:rPr>
                <w:rFonts w:ascii="Tahoma" w:hAnsi="Tahoma" w:cs="Tahoma"/>
              </w:rPr>
              <w:t>Gli organismi interni</w:t>
            </w:r>
          </w:p>
          <w:p w:rsidR="00B34E82" w:rsidRPr="00C20B8C" w:rsidRDefault="00B34E82" w:rsidP="00B34E82">
            <w:pPr>
              <w:pStyle w:val="Paragrafoelenco"/>
              <w:numPr>
                <w:ilvl w:val="0"/>
                <w:numId w:val="4"/>
              </w:numPr>
              <w:suppressAutoHyphens w:val="0"/>
              <w:spacing w:line="283" w:lineRule="exact"/>
              <w:jc w:val="both"/>
              <w:rPr>
                <w:rFonts w:ascii="Tahoma" w:hAnsi="Tahoma" w:cs="Tahoma"/>
              </w:rPr>
            </w:pPr>
            <w:r w:rsidRPr="00C20B8C">
              <w:rPr>
                <w:rFonts w:ascii="Tahoma" w:hAnsi="Tahoma" w:cs="Tahoma"/>
              </w:rPr>
              <w:t>Le fonti normative interne</w:t>
            </w:r>
          </w:p>
        </w:tc>
      </w:tr>
      <w:tr w:rsidR="00B34E82" w:rsidRPr="00CA12F6" w:rsidTr="005B567B"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34E82" w:rsidRPr="00C20B8C" w:rsidRDefault="00B34E82" w:rsidP="005B567B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C20B8C">
              <w:rPr>
                <w:rFonts w:ascii="Tahoma" w:hAnsi="Tahoma" w:cs="Tahoma"/>
                <w:b/>
                <w:bCs/>
              </w:rPr>
              <w:t>Modulo B – Il marketing</w:t>
            </w:r>
          </w:p>
        </w:tc>
        <w:tc>
          <w:tcPr>
            <w:tcW w:w="7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4E82" w:rsidRPr="00C20B8C" w:rsidRDefault="00B34E82" w:rsidP="005B567B">
            <w:pPr>
              <w:spacing w:after="0" w:line="200" w:lineRule="atLeast"/>
              <w:jc w:val="both"/>
              <w:rPr>
                <w:rFonts w:ascii="Tahoma" w:hAnsi="Tahoma" w:cs="Tahoma"/>
                <w:b/>
              </w:rPr>
            </w:pPr>
            <w:r w:rsidRPr="00C20B8C">
              <w:rPr>
                <w:rFonts w:ascii="Tahoma" w:hAnsi="Tahoma" w:cs="Tahoma"/>
                <w:b/>
              </w:rPr>
              <w:t>Il marketing: aspetti generali</w:t>
            </w:r>
          </w:p>
          <w:p w:rsidR="00B34E82" w:rsidRPr="00C20B8C" w:rsidRDefault="00B34E82" w:rsidP="00B34E82">
            <w:pPr>
              <w:pStyle w:val="Paragrafoelenco"/>
              <w:numPr>
                <w:ilvl w:val="0"/>
                <w:numId w:val="4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 w:rsidRPr="00C20B8C">
              <w:rPr>
                <w:rFonts w:ascii="Tahoma" w:hAnsi="Tahoma" w:cs="Tahoma"/>
              </w:rPr>
              <w:t>Definizione di marketing</w:t>
            </w:r>
          </w:p>
          <w:p w:rsidR="00B34E82" w:rsidRPr="00C20B8C" w:rsidRDefault="00B34E82" w:rsidP="00B34E82">
            <w:pPr>
              <w:pStyle w:val="Paragrafoelenco"/>
              <w:numPr>
                <w:ilvl w:val="0"/>
                <w:numId w:val="4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 w:rsidRPr="00C20B8C">
              <w:rPr>
                <w:rFonts w:ascii="Tahoma" w:hAnsi="Tahoma" w:cs="Tahoma"/>
              </w:rPr>
              <w:t>Il marketing strategico e il marketing operativo</w:t>
            </w:r>
          </w:p>
          <w:p w:rsidR="00B34E82" w:rsidRPr="00C20B8C" w:rsidRDefault="00B34E82" w:rsidP="00B34E82">
            <w:pPr>
              <w:pStyle w:val="Paragrafoelenco"/>
              <w:numPr>
                <w:ilvl w:val="0"/>
                <w:numId w:val="4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 w:rsidRPr="00C20B8C">
              <w:rPr>
                <w:rFonts w:ascii="Tahoma" w:hAnsi="Tahoma" w:cs="Tahoma"/>
              </w:rPr>
              <w:t>Il marketing turistico</w:t>
            </w:r>
          </w:p>
          <w:p w:rsidR="00B34E82" w:rsidRPr="00C20B8C" w:rsidRDefault="00B34E82" w:rsidP="005B567B">
            <w:pPr>
              <w:spacing w:after="0" w:line="200" w:lineRule="atLeast"/>
              <w:jc w:val="both"/>
              <w:rPr>
                <w:rFonts w:ascii="Tahoma" w:hAnsi="Tahoma" w:cs="Tahoma"/>
                <w:b/>
              </w:rPr>
            </w:pPr>
            <w:r w:rsidRPr="00C20B8C">
              <w:rPr>
                <w:rFonts w:ascii="Tahoma" w:hAnsi="Tahoma" w:cs="Tahoma"/>
                <w:b/>
              </w:rPr>
              <w:t>Il marketing strategico</w:t>
            </w:r>
          </w:p>
          <w:p w:rsidR="00B34E82" w:rsidRPr="00C20B8C" w:rsidRDefault="00B34E82" w:rsidP="00B34E82">
            <w:pPr>
              <w:pStyle w:val="Paragrafoelenco"/>
              <w:numPr>
                <w:ilvl w:val="0"/>
                <w:numId w:val="4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 w:rsidRPr="00C20B8C">
              <w:rPr>
                <w:rFonts w:ascii="Tahoma" w:hAnsi="Tahoma" w:cs="Tahoma"/>
              </w:rPr>
              <w:t>Le fasi del marketing strategico</w:t>
            </w:r>
          </w:p>
          <w:p w:rsidR="00B34E82" w:rsidRPr="00C20B8C" w:rsidRDefault="00B34E82" w:rsidP="00B34E82">
            <w:pPr>
              <w:pStyle w:val="Paragrafoelenco"/>
              <w:numPr>
                <w:ilvl w:val="0"/>
                <w:numId w:val="4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 w:rsidRPr="00C20B8C">
              <w:rPr>
                <w:rFonts w:ascii="Tahoma" w:hAnsi="Tahoma" w:cs="Tahoma"/>
              </w:rPr>
              <w:t>Le fonti informative</w:t>
            </w:r>
          </w:p>
          <w:p w:rsidR="00B34E82" w:rsidRPr="00C20B8C" w:rsidRDefault="00B34E82" w:rsidP="00B34E82">
            <w:pPr>
              <w:pStyle w:val="Paragrafoelenco"/>
              <w:numPr>
                <w:ilvl w:val="0"/>
                <w:numId w:val="4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 w:rsidRPr="00C20B8C">
              <w:rPr>
                <w:rFonts w:ascii="Tahoma" w:hAnsi="Tahoma" w:cs="Tahoma"/>
              </w:rPr>
              <w:t>L’analisi interna, della concorrenza e della domanda</w:t>
            </w:r>
          </w:p>
          <w:p w:rsidR="00B34E82" w:rsidRPr="00C20B8C" w:rsidRDefault="00B34E82" w:rsidP="00B34E82">
            <w:pPr>
              <w:pStyle w:val="Paragrafoelenco"/>
              <w:numPr>
                <w:ilvl w:val="0"/>
                <w:numId w:val="4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 w:rsidRPr="00C20B8C">
              <w:rPr>
                <w:rFonts w:ascii="Tahoma" w:hAnsi="Tahoma" w:cs="Tahoma"/>
              </w:rPr>
              <w:t>Segmentazione, targeting e posizionamento</w:t>
            </w:r>
          </w:p>
          <w:p w:rsidR="00B34E82" w:rsidRPr="00C20B8C" w:rsidRDefault="00B34E82" w:rsidP="005B567B">
            <w:pPr>
              <w:spacing w:after="0" w:line="200" w:lineRule="atLeast"/>
              <w:jc w:val="both"/>
              <w:rPr>
                <w:rFonts w:ascii="Tahoma" w:hAnsi="Tahoma" w:cs="Tahoma"/>
                <w:b/>
              </w:rPr>
            </w:pPr>
            <w:r w:rsidRPr="00C20B8C">
              <w:rPr>
                <w:rFonts w:ascii="Tahoma" w:hAnsi="Tahoma" w:cs="Tahoma"/>
                <w:b/>
              </w:rPr>
              <w:t>Il marketing operativo</w:t>
            </w:r>
          </w:p>
          <w:p w:rsidR="00B34E82" w:rsidRPr="00C20B8C" w:rsidRDefault="00B34E82" w:rsidP="00B34E82">
            <w:pPr>
              <w:pStyle w:val="Paragrafoelenco"/>
              <w:numPr>
                <w:ilvl w:val="0"/>
                <w:numId w:val="4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 w:rsidRPr="00C20B8C">
              <w:rPr>
                <w:rFonts w:ascii="Tahoma" w:hAnsi="Tahoma" w:cs="Tahoma"/>
              </w:rPr>
              <w:t>Le caratteristiche del prodotto e il suo ciclo di vita</w:t>
            </w:r>
          </w:p>
          <w:p w:rsidR="00B34E82" w:rsidRPr="00C20B8C" w:rsidRDefault="00B34E82" w:rsidP="00B34E82">
            <w:pPr>
              <w:pStyle w:val="Paragrafoelenco"/>
              <w:numPr>
                <w:ilvl w:val="0"/>
                <w:numId w:val="4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 w:rsidRPr="00C20B8C">
              <w:rPr>
                <w:rFonts w:ascii="Tahoma" w:hAnsi="Tahoma" w:cs="Tahoma"/>
              </w:rPr>
              <w:t>Le leve di marketing</w:t>
            </w:r>
          </w:p>
          <w:p w:rsidR="00B34E82" w:rsidRPr="00C20B8C" w:rsidRDefault="00B34E82" w:rsidP="005B567B">
            <w:pPr>
              <w:spacing w:after="0" w:line="200" w:lineRule="atLeast"/>
              <w:jc w:val="both"/>
              <w:rPr>
                <w:rFonts w:ascii="Tahoma" w:hAnsi="Tahoma" w:cs="Tahoma"/>
                <w:b/>
              </w:rPr>
            </w:pPr>
            <w:r w:rsidRPr="00C20B8C">
              <w:rPr>
                <w:rFonts w:ascii="Tahoma" w:hAnsi="Tahoma" w:cs="Tahoma"/>
                <w:b/>
              </w:rPr>
              <w:t>Il web marketing</w:t>
            </w:r>
          </w:p>
          <w:p w:rsidR="00B34E82" w:rsidRPr="00C20B8C" w:rsidRDefault="00B34E82" w:rsidP="00B34E82">
            <w:pPr>
              <w:pStyle w:val="Paragrafoelenco"/>
              <w:numPr>
                <w:ilvl w:val="0"/>
                <w:numId w:val="4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 w:rsidRPr="00C20B8C">
              <w:rPr>
                <w:rFonts w:ascii="Tahoma" w:hAnsi="Tahoma" w:cs="Tahoma"/>
              </w:rPr>
              <w:t>Che cos’è il web marketing</w:t>
            </w:r>
          </w:p>
          <w:p w:rsidR="00B34E82" w:rsidRPr="00C20B8C" w:rsidRDefault="00B34E82" w:rsidP="00B34E82">
            <w:pPr>
              <w:pStyle w:val="Paragrafoelenco"/>
              <w:numPr>
                <w:ilvl w:val="0"/>
                <w:numId w:val="4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 w:rsidRPr="00C20B8C">
              <w:rPr>
                <w:rFonts w:ascii="Tahoma" w:hAnsi="Tahoma" w:cs="Tahoma"/>
              </w:rPr>
              <w:t>Gli strumenti di web marketing</w:t>
            </w:r>
          </w:p>
          <w:p w:rsidR="00B34E82" w:rsidRPr="00C20B8C" w:rsidRDefault="00B34E82" w:rsidP="005B567B">
            <w:pPr>
              <w:spacing w:after="0" w:line="200" w:lineRule="atLeast"/>
              <w:jc w:val="both"/>
              <w:rPr>
                <w:rFonts w:ascii="Tahoma" w:hAnsi="Tahoma" w:cs="Tahoma"/>
                <w:b/>
              </w:rPr>
            </w:pPr>
            <w:r w:rsidRPr="00C20B8C">
              <w:rPr>
                <w:rFonts w:ascii="Tahoma" w:hAnsi="Tahoma" w:cs="Tahoma"/>
                <w:b/>
              </w:rPr>
              <w:t>Il marketing plan</w:t>
            </w:r>
          </w:p>
          <w:p w:rsidR="00B34E82" w:rsidRPr="00C20B8C" w:rsidRDefault="00B34E82" w:rsidP="00B34E82">
            <w:pPr>
              <w:pStyle w:val="Paragrafoelenco"/>
              <w:numPr>
                <w:ilvl w:val="0"/>
                <w:numId w:val="4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  <w:lang w:val="en-US"/>
              </w:rPr>
            </w:pPr>
            <w:r w:rsidRPr="00C20B8C">
              <w:rPr>
                <w:rFonts w:ascii="Tahoma" w:hAnsi="Tahoma" w:cs="Tahoma"/>
                <w:lang w:val="en-US"/>
              </w:rPr>
              <w:t xml:space="preserve">Che </w:t>
            </w:r>
            <w:proofErr w:type="spellStart"/>
            <w:r w:rsidRPr="00C20B8C">
              <w:rPr>
                <w:rFonts w:ascii="Tahoma" w:hAnsi="Tahoma" w:cs="Tahoma"/>
                <w:lang w:val="en-US"/>
              </w:rPr>
              <w:t>cos’è</w:t>
            </w:r>
            <w:proofErr w:type="spellEnd"/>
            <w:r w:rsidRPr="00C20B8C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Pr="00C20B8C">
              <w:rPr>
                <w:rFonts w:ascii="Tahoma" w:hAnsi="Tahoma" w:cs="Tahoma"/>
                <w:lang w:val="en-US"/>
              </w:rPr>
              <w:t>il</w:t>
            </w:r>
            <w:proofErr w:type="spellEnd"/>
            <w:r w:rsidRPr="00C20B8C">
              <w:rPr>
                <w:rFonts w:ascii="Tahoma" w:hAnsi="Tahoma" w:cs="Tahoma"/>
                <w:lang w:val="en-US"/>
              </w:rPr>
              <w:t xml:space="preserve"> marketing plan</w:t>
            </w:r>
          </w:p>
          <w:p w:rsidR="00B34E82" w:rsidRPr="00C20B8C" w:rsidRDefault="00B34E82" w:rsidP="00B34E82">
            <w:pPr>
              <w:pStyle w:val="Paragrafoelenco"/>
              <w:numPr>
                <w:ilvl w:val="0"/>
                <w:numId w:val="4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 w:rsidRPr="00C20B8C">
              <w:rPr>
                <w:rFonts w:ascii="Tahoma" w:hAnsi="Tahoma" w:cs="Tahoma"/>
              </w:rPr>
              <w:t>Il marketing plan di una piccola impresa</w:t>
            </w:r>
          </w:p>
          <w:p w:rsidR="00B34E82" w:rsidRPr="00C20B8C" w:rsidRDefault="00B34E82" w:rsidP="00B34E82">
            <w:pPr>
              <w:pStyle w:val="Paragrafoelenco"/>
              <w:numPr>
                <w:ilvl w:val="0"/>
                <w:numId w:val="4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 w:rsidRPr="00C20B8C">
              <w:rPr>
                <w:rFonts w:ascii="Tahoma" w:hAnsi="Tahoma" w:cs="Tahoma"/>
              </w:rPr>
              <w:t>Il marketing plan di un’impresa medio/grande</w:t>
            </w:r>
          </w:p>
          <w:p w:rsidR="00B34E82" w:rsidRPr="00C20B8C" w:rsidRDefault="00B34E82" w:rsidP="005B567B">
            <w:pPr>
              <w:spacing w:after="0" w:line="200" w:lineRule="atLeast"/>
              <w:ind w:left="360"/>
              <w:jc w:val="both"/>
              <w:rPr>
                <w:rFonts w:ascii="Tahoma" w:hAnsi="Tahoma" w:cs="Tahoma"/>
              </w:rPr>
            </w:pPr>
          </w:p>
        </w:tc>
      </w:tr>
      <w:tr w:rsidR="00B34E82" w:rsidRPr="00CA12F6" w:rsidTr="005B567B"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34E82" w:rsidRPr="00C20B8C" w:rsidRDefault="00B34E82" w:rsidP="005B567B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C20B8C">
              <w:rPr>
                <w:rFonts w:ascii="Tahoma" w:hAnsi="Tahoma" w:cs="Tahoma"/>
                <w:b/>
              </w:rPr>
              <w:t>Modulo C – Pianificazione, programmazione e controllo di gestione</w:t>
            </w:r>
          </w:p>
        </w:tc>
        <w:tc>
          <w:tcPr>
            <w:tcW w:w="7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4E82" w:rsidRDefault="00B34E82" w:rsidP="005B567B">
            <w:pPr>
              <w:spacing w:after="0" w:line="200" w:lineRule="atLeast"/>
              <w:jc w:val="both"/>
              <w:rPr>
                <w:rFonts w:ascii="Tahoma" w:hAnsi="Tahoma" w:cs="Tahoma"/>
                <w:b/>
              </w:rPr>
            </w:pPr>
            <w:r w:rsidRPr="00C20B8C">
              <w:rPr>
                <w:rFonts w:ascii="Tahoma" w:hAnsi="Tahoma" w:cs="Tahoma"/>
                <w:b/>
              </w:rPr>
              <w:t>La Pianificazione e la Programmazione</w:t>
            </w:r>
          </w:p>
          <w:p w:rsidR="00B34E82" w:rsidRDefault="00B34E82" w:rsidP="00B34E82">
            <w:pPr>
              <w:pStyle w:val="Paragrafoelenco"/>
              <w:numPr>
                <w:ilvl w:val="0"/>
                <w:numId w:val="5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 w:rsidRPr="00D94F1D">
              <w:rPr>
                <w:rFonts w:ascii="Tahoma" w:hAnsi="Tahoma" w:cs="Tahoma"/>
              </w:rPr>
              <w:t>La strategia dell’impresa e le scelte strategiche</w:t>
            </w:r>
          </w:p>
          <w:p w:rsidR="00B34E82" w:rsidRDefault="00B34E82" w:rsidP="00B34E82">
            <w:pPr>
              <w:pStyle w:val="Paragrafoelenco"/>
              <w:numPr>
                <w:ilvl w:val="0"/>
                <w:numId w:val="5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L’analisi SWOT</w:t>
            </w:r>
          </w:p>
          <w:p w:rsidR="00B34E82" w:rsidRDefault="00B34E82" w:rsidP="00B34E82">
            <w:pPr>
              <w:pStyle w:val="Paragrafoelenco"/>
              <w:numPr>
                <w:ilvl w:val="0"/>
                <w:numId w:val="5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Vision e Mission</w:t>
            </w:r>
          </w:p>
          <w:p w:rsidR="00B34E82" w:rsidRDefault="00B34E82" w:rsidP="00B34E82">
            <w:pPr>
              <w:pStyle w:val="Paragrafoelenco"/>
              <w:numPr>
                <w:ilvl w:val="0"/>
                <w:numId w:val="5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Pianificazione e programmazione aziendale</w:t>
            </w:r>
          </w:p>
          <w:p w:rsidR="00B34E82" w:rsidRDefault="00B34E82" w:rsidP="00B34E82">
            <w:pPr>
              <w:pStyle w:val="Paragrafoelenco"/>
              <w:numPr>
                <w:ilvl w:val="0"/>
                <w:numId w:val="5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Il vantaggio competitivo</w:t>
            </w:r>
          </w:p>
          <w:p w:rsidR="00B34E82" w:rsidRDefault="00B34E82" w:rsidP="00B34E82">
            <w:pPr>
              <w:pStyle w:val="Paragrafoelenco"/>
              <w:numPr>
                <w:ilvl w:val="0"/>
                <w:numId w:val="5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Il controllo di gestione</w:t>
            </w:r>
          </w:p>
          <w:p w:rsidR="00B34E82" w:rsidRDefault="00B34E82" w:rsidP="005B567B">
            <w:pPr>
              <w:spacing w:after="0" w:line="200" w:lineRule="atLeast"/>
              <w:jc w:val="both"/>
              <w:rPr>
                <w:rFonts w:ascii="Tahoma" w:hAnsi="Tahoma" w:cs="Tahoma"/>
                <w:b/>
              </w:rPr>
            </w:pPr>
            <w:r w:rsidRPr="00D94F1D">
              <w:rPr>
                <w:rFonts w:ascii="Tahoma" w:hAnsi="Tahoma" w:cs="Tahoma"/>
                <w:b/>
              </w:rPr>
              <w:t>Il Budget</w:t>
            </w:r>
          </w:p>
          <w:p w:rsidR="00B34E82" w:rsidRDefault="00B34E82" w:rsidP="00B34E82">
            <w:pPr>
              <w:pStyle w:val="Paragrafoelenco"/>
              <w:numPr>
                <w:ilvl w:val="0"/>
                <w:numId w:val="6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 w:rsidRPr="00D94F1D">
              <w:rPr>
                <w:rFonts w:ascii="Tahoma" w:hAnsi="Tahoma" w:cs="Tahoma"/>
              </w:rPr>
              <w:t>Bud</w:t>
            </w:r>
            <w:r>
              <w:rPr>
                <w:rFonts w:ascii="Tahoma" w:hAnsi="Tahoma" w:cs="Tahoma"/>
              </w:rPr>
              <w:t>get e tipologie di budget</w:t>
            </w:r>
          </w:p>
          <w:p w:rsidR="00B34E82" w:rsidRDefault="00B34E82" w:rsidP="00B34E82">
            <w:pPr>
              <w:pStyle w:val="Paragrafoelenco"/>
              <w:numPr>
                <w:ilvl w:val="0"/>
                <w:numId w:val="6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Differenza tra budget e bilancio d’esercizio</w:t>
            </w:r>
          </w:p>
          <w:p w:rsidR="00B34E82" w:rsidRDefault="00B34E82" w:rsidP="00B34E82">
            <w:pPr>
              <w:pStyle w:val="Paragrafoelenco"/>
              <w:numPr>
                <w:ilvl w:val="0"/>
                <w:numId w:val="6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Articolazione del budget</w:t>
            </w:r>
          </w:p>
          <w:p w:rsidR="00B34E82" w:rsidRDefault="00B34E82" w:rsidP="00B34E82">
            <w:pPr>
              <w:pStyle w:val="Paragrafoelenco"/>
              <w:numPr>
                <w:ilvl w:val="0"/>
                <w:numId w:val="6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Il budget degli investimenti</w:t>
            </w:r>
          </w:p>
          <w:p w:rsidR="00B34E82" w:rsidRDefault="00B34E82" w:rsidP="00B34E82">
            <w:pPr>
              <w:pStyle w:val="Paragrafoelenco"/>
              <w:numPr>
                <w:ilvl w:val="0"/>
                <w:numId w:val="6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Il budget economico</w:t>
            </w:r>
          </w:p>
          <w:p w:rsidR="00B34E82" w:rsidRDefault="00B34E82" w:rsidP="00B34E82">
            <w:pPr>
              <w:pStyle w:val="Paragrafoelenco"/>
              <w:numPr>
                <w:ilvl w:val="0"/>
                <w:numId w:val="6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Il controllo budgetario</w:t>
            </w:r>
          </w:p>
          <w:p w:rsidR="00B34E82" w:rsidRDefault="00B34E82" w:rsidP="005B567B">
            <w:pPr>
              <w:spacing w:after="0" w:line="200" w:lineRule="atLeast"/>
              <w:jc w:val="both"/>
              <w:rPr>
                <w:rFonts w:ascii="Tahoma" w:hAnsi="Tahoma" w:cs="Tahoma"/>
                <w:b/>
              </w:rPr>
            </w:pPr>
            <w:r w:rsidRPr="00D94F1D">
              <w:rPr>
                <w:rFonts w:ascii="Tahoma" w:hAnsi="Tahoma" w:cs="Tahoma"/>
                <w:b/>
              </w:rPr>
              <w:t>Il business plan</w:t>
            </w:r>
          </w:p>
          <w:p w:rsidR="00B34E82" w:rsidRPr="00D94F1D" w:rsidRDefault="00B34E82" w:rsidP="00B34E82">
            <w:pPr>
              <w:pStyle w:val="Paragrafoelenco"/>
              <w:numPr>
                <w:ilvl w:val="0"/>
                <w:numId w:val="7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 w:rsidRPr="00D94F1D">
              <w:rPr>
                <w:rFonts w:ascii="Tahoma" w:hAnsi="Tahoma" w:cs="Tahoma"/>
              </w:rPr>
              <w:t>Il business plan e suo contenuto</w:t>
            </w:r>
          </w:p>
        </w:tc>
      </w:tr>
      <w:tr w:rsidR="00B34E82" w:rsidRPr="00CA12F6" w:rsidTr="005B567B"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34E82" w:rsidRPr="00D94F1D" w:rsidRDefault="00B34E82" w:rsidP="005B567B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lastRenderedPageBreak/>
              <w:t>Modulo D – La normativa del settore turistico-ristorativo</w:t>
            </w:r>
          </w:p>
        </w:tc>
        <w:tc>
          <w:tcPr>
            <w:tcW w:w="7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4E82" w:rsidRDefault="00B34E82" w:rsidP="005B567B">
            <w:pPr>
              <w:spacing w:after="0" w:line="200" w:lineRule="atLeast"/>
              <w:jc w:val="both"/>
              <w:rPr>
                <w:rFonts w:ascii="Tahoma" w:hAnsi="Tahoma" w:cs="Tahoma"/>
                <w:b/>
              </w:rPr>
            </w:pPr>
            <w:r w:rsidRPr="00D94F1D">
              <w:rPr>
                <w:rFonts w:ascii="Tahoma" w:hAnsi="Tahoma" w:cs="Tahoma"/>
                <w:b/>
              </w:rPr>
              <w:t>Le norme sulla costituzione dell’impresa</w:t>
            </w:r>
          </w:p>
          <w:p w:rsidR="00B34E82" w:rsidRDefault="00B34E82" w:rsidP="00B34E82">
            <w:pPr>
              <w:pStyle w:val="Paragrafoelenco"/>
              <w:numPr>
                <w:ilvl w:val="0"/>
                <w:numId w:val="7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Gli adempimenti giuridici e fiscali per la costituzione dell’impresa</w:t>
            </w:r>
          </w:p>
          <w:p w:rsidR="00B34E82" w:rsidRDefault="00B34E82" w:rsidP="00B34E82">
            <w:pPr>
              <w:pStyle w:val="Paragrafoelenco"/>
              <w:numPr>
                <w:ilvl w:val="0"/>
                <w:numId w:val="7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Le forme giuridiche delle imprese turistico-ristorative</w:t>
            </w:r>
          </w:p>
          <w:p w:rsidR="00B34E82" w:rsidRDefault="00B34E82" w:rsidP="005B567B">
            <w:pPr>
              <w:spacing w:after="0" w:line="200" w:lineRule="atLeast"/>
              <w:jc w:val="both"/>
              <w:rPr>
                <w:rFonts w:ascii="Tahoma" w:hAnsi="Tahoma" w:cs="Tahoma"/>
                <w:b/>
              </w:rPr>
            </w:pPr>
            <w:r w:rsidRPr="00B545C4">
              <w:rPr>
                <w:rFonts w:ascii="Tahoma" w:hAnsi="Tahoma" w:cs="Tahoma"/>
                <w:b/>
              </w:rPr>
              <w:t>Le norme sulla sicurezza del lavoro e dei luoghi di lavoro</w:t>
            </w:r>
          </w:p>
          <w:p w:rsidR="00B34E82" w:rsidRPr="00B545C4" w:rsidRDefault="00B34E82" w:rsidP="00B34E82">
            <w:pPr>
              <w:pStyle w:val="Paragrafoelenco"/>
              <w:numPr>
                <w:ilvl w:val="0"/>
                <w:numId w:val="8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 w:rsidRPr="00B545C4">
              <w:rPr>
                <w:rFonts w:ascii="Tahoma" w:hAnsi="Tahoma" w:cs="Tahoma"/>
              </w:rPr>
              <w:t>Il testo unico sulla sicurezza del lavoro</w:t>
            </w:r>
          </w:p>
          <w:p w:rsidR="00B34E82" w:rsidRPr="00B545C4" w:rsidRDefault="00B34E82" w:rsidP="00B34E82">
            <w:pPr>
              <w:pStyle w:val="Paragrafoelenco"/>
              <w:numPr>
                <w:ilvl w:val="0"/>
                <w:numId w:val="8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 w:rsidRPr="00B545C4">
              <w:rPr>
                <w:rFonts w:ascii="Tahoma" w:hAnsi="Tahoma" w:cs="Tahoma"/>
              </w:rPr>
              <w:t>La normativa antincendio</w:t>
            </w:r>
          </w:p>
          <w:p w:rsidR="00B34E82" w:rsidRDefault="00B34E82" w:rsidP="005B567B">
            <w:pPr>
              <w:spacing w:after="0" w:line="200" w:lineRule="atLeast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Le norme di igiene alimentare e di tutela del consumatore</w:t>
            </w:r>
          </w:p>
          <w:p w:rsidR="00B34E82" w:rsidRPr="00B545C4" w:rsidRDefault="00B34E82" w:rsidP="00B34E82">
            <w:pPr>
              <w:pStyle w:val="Paragrafoelenco"/>
              <w:numPr>
                <w:ilvl w:val="0"/>
                <w:numId w:val="9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 w:rsidRPr="00B545C4">
              <w:rPr>
                <w:rFonts w:ascii="Tahoma" w:hAnsi="Tahoma" w:cs="Tahoma"/>
              </w:rPr>
              <w:t>La normativa alimentare</w:t>
            </w:r>
          </w:p>
          <w:p w:rsidR="00B34E82" w:rsidRPr="00B545C4" w:rsidRDefault="00B34E82" w:rsidP="00B34E82">
            <w:pPr>
              <w:pStyle w:val="Paragrafoelenco"/>
              <w:numPr>
                <w:ilvl w:val="0"/>
                <w:numId w:val="9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 w:rsidRPr="00B545C4">
              <w:rPr>
                <w:rFonts w:ascii="Tahoma" w:hAnsi="Tahoma" w:cs="Tahoma"/>
              </w:rPr>
              <w:t>Rintracciabilità, tracciabilità ed etichettatura degli alimenti</w:t>
            </w:r>
          </w:p>
          <w:p w:rsidR="00B34E82" w:rsidRPr="00B545C4" w:rsidRDefault="00B34E82" w:rsidP="00B34E82">
            <w:pPr>
              <w:pStyle w:val="Paragrafoelenco"/>
              <w:numPr>
                <w:ilvl w:val="0"/>
                <w:numId w:val="9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 w:rsidRPr="00B545C4">
              <w:rPr>
                <w:rFonts w:ascii="Tahoma" w:hAnsi="Tahoma" w:cs="Tahoma"/>
              </w:rPr>
              <w:t>I meccanismi di controllo della filiera</w:t>
            </w:r>
          </w:p>
          <w:p w:rsidR="00B34E82" w:rsidRPr="00B545C4" w:rsidRDefault="00B34E82" w:rsidP="00B34E82">
            <w:pPr>
              <w:pStyle w:val="Paragrafoelenco"/>
              <w:numPr>
                <w:ilvl w:val="0"/>
                <w:numId w:val="9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  <w:b/>
              </w:rPr>
            </w:pPr>
            <w:r w:rsidRPr="00B545C4">
              <w:rPr>
                <w:rFonts w:ascii="Tahoma" w:hAnsi="Tahoma" w:cs="Tahoma"/>
              </w:rPr>
              <w:t>Le norme igieniche nei locali di lavoro e del personale del settore ristorativo</w:t>
            </w:r>
          </w:p>
          <w:p w:rsidR="00B34E82" w:rsidRPr="00B545C4" w:rsidRDefault="00B34E82" w:rsidP="00B34E82">
            <w:pPr>
              <w:pStyle w:val="Paragrafoelenco"/>
              <w:numPr>
                <w:ilvl w:val="0"/>
                <w:numId w:val="9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La tutela della privacy</w:t>
            </w:r>
          </w:p>
          <w:p w:rsidR="00B34E82" w:rsidRPr="00B545C4" w:rsidRDefault="00B34E82" w:rsidP="00B34E82">
            <w:pPr>
              <w:pStyle w:val="Paragrafoelenco"/>
              <w:numPr>
                <w:ilvl w:val="0"/>
                <w:numId w:val="9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La qualità totale e le norme ISO 9000</w:t>
            </w:r>
          </w:p>
          <w:p w:rsidR="00B34E82" w:rsidRDefault="00B34E82" w:rsidP="005B567B">
            <w:pPr>
              <w:spacing w:after="0" w:line="200" w:lineRule="atLeast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I contratti delle imprese ristorative e ricettive</w:t>
            </w:r>
          </w:p>
          <w:p w:rsidR="00B34E82" w:rsidRDefault="00B34E82" w:rsidP="00B34E82">
            <w:pPr>
              <w:pStyle w:val="Paragrafoelenco"/>
              <w:numPr>
                <w:ilvl w:val="0"/>
                <w:numId w:val="10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Gli elementi del contratto</w:t>
            </w:r>
          </w:p>
          <w:p w:rsidR="00B34E82" w:rsidRDefault="00B34E82" w:rsidP="00B34E82">
            <w:pPr>
              <w:pStyle w:val="Paragrafoelenco"/>
              <w:numPr>
                <w:ilvl w:val="0"/>
                <w:numId w:val="10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La responsabilità contrattuale</w:t>
            </w:r>
          </w:p>
          <w:p w:rsidR="00B34E82" w:rsidRDefault="00B34E82" w:rsidP="00B34E82">
            <w:pPr>
              <w:pStyle w:val="Paragrafoelenco"/>
              <w:numPr>
                <w:ilvl w:val="0"/>
                <w:numId w:val="10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 contratti del settore ristorativo: ristorazione, catering e banqueting</w:t>
            </w:r>
          </w:p>
          <w:p w:rsidR="00B34E82" w:rsidRDefault="00B34E82" w:rsidP="00B34E82">
            <w:pPr>
              <w:pStyle w:val="Paragrafoelenco"/>
              <w:numPr>
                <w:ilvl w:val="0"/>
                <w:numId w:val="10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Il Codice del consumo</w:t>
            </w:r>
          </w:p>
          <w:p w:rsidR="00B34E82" w:rsidRDefault="00B34E82" w:rsidP="00B34E82">
            <w:pPr>
              <w:pStyle w:val="Paragrafoelenco"/>
              <w:numPr>
                <w:ilvl w:val="0"/>
                <w:numId w:val="10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Il contratto d’albergo </w:t>
            </w:r>
          </w:p>
          <w:p w:rsidR="00B34E82" w:rsidRDefault="00B34E82" w:rsidP="00B34E82">
            <w:pPr>
              <w:pStyle w:val="Paragrafoelenco"/>
              <w:numPr>
                <w:ilvl w:val="0"/>
                <w:numId w:val="10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Il contratto di deposito in albergo</w:t>
            </w:r>
          </w:p>
          <w:p w:rsidR="00B34E82" w:rsidRPr="00B44AB4" w:rsidRDefault="00B34E82" w:rsidP="005B567B">
            <w:pPr>
              <w:spacing w:after="0" w:line="200" w:lineRule="atLeast"/>
              <w:jc w:val="both"/>
              <w:rPr>
                <w:rFonts w:ascii="Tahoma" w:hAnsi="Tahoma" w:cs="Tahoma"/>
                <w:b/>
              </w:rPr>
            </w:pPr>
            <w:r w:rsidRPr="00B44AB4">
              <w:rPr>
                <w:rFonts w:ascii="Tahoma" w:hAnsi="Tahoma" w:cs="Tahoma"/>
                <w:b/>
              </w:rPr>
              <w:t>I contratti delle imprese di viaggio</w:t>
            </w:r>
          </w:p>
          <w:p w:rsidR="00B34E82" w:rsidRDefault="00B34E82" w:rsidP="00B34E82">
            <w:pPr>
              <w:pStyle w:val="Paragrafoelenco"/>
              <w:numPr>
                <w:ilvl w:val="0"/>
                <w:numId w:val="11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Il codice del turismo</w:t>
            </w:r>
          </w:p>
          <w:p w:rsidR="00B34E82" w:rsidRDefault="00B34E82" w:rsidP="00B34E82">
            <w:pPr>
              <w:pStyle w:val="Paragrafoelenco"/>
              <w:numPr>
                <w:ilvl w:val="0"/>
                <w:numId w:val="11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Il contratto di viaggio</w:t>
            </w:r>
          </w:p>
          <w:p w:rsidR="00B34E82" w:rsidRDefault="00B34E82" w:rsidP="00B34E82">
            <w:pPr>
              <w:pStyle w:val="Paragrafoelenco"/>
              <w:numPr>
                <w:ilvl w:val="0"/>
                <w:numId w:val="11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Il contratto di vendita di pacchetto turistico</w:t>
            </w:r>
          </w:p>
          <w:p w:rsidR="00B34E82" w:rsidRDefault="00B34E82" w:rsidP="00B34E82">
            <w:pPr>
              <w:pStyle w:val="Paragrafoelenco"/>
              <w:numPr>
                <w:ilvl w:val="0"/>
                <w:numId w:val="11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Il danno da vacanza rovinata</w:t>
            </w:r>
          </w:p>
          <w:p w:rsidR="00B34E82" w:rsidRDefault="00B34E82" w:rsidP="00B34E82">
            <w:pPr>
              <w:pStyle w:val="Paragrafoelenco"/>
              <w:numPr>
                <w:ilvl w:val="0"/>
                <w:numId w:val="11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Il contratto di trasporto</w:t>
            </w:r>
          </w:p>
          <w:p w:rsidR="00B34E82" w:rsidRDefault="00B34E82" w:rsidP="005B567B">
            <w:pPr>
              <w:spacing w:after="0" w:line="200" w:lineRule="atLeast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I rapporti tra TO, ADV, imprese ricettive e imprese di trasporto</w:t>
            </w:r>
          </w:p>
          <w:p w:rsidR="00B34E82" w:rsidRDefault="00B34E82" w:rsidP="00B34E82">
            <w:pPr>
              <w:pStyle w:val="Paragrafoelenco"/>
              <w:numPr>
                <w:ilvl w:val="0"/>
                <w:numId w:val="12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L’allotment e il contratto vuoto per pieno</w:t>
            </w:r>
          </w:p>
          <w:p w:rsidR="00B34E82" w:rsidRDefault="00B34E82" w:rsidP="00B34E82">
            <w:pPr>
              <w:pStyle w:val="Paragrafoelenco"/>
              <w:numPr>
                <w:ilvl w:val="0"/>
                <w:numId w:val="12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Tipologie di voucher</w:t>
            </w:r>
          </w:p>
          <w:p w:rsidR="00B34E82" w:rsidRPr="00B44AB4" w:rsidRDefault="00B34E82" w:rsidP="00B34E82">
            <w:pPr>
              <w:pStyle w:val="Paragrafoelenco"/>
              <w:numPr>
                <w:ilvl w:val="0"/>
                <w:numId w:val="12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Le ADV online</w:t>
            </w:r>
          </w:p>
        </w:tc>
      </w:tr>
      <w:tr w:rsidR="00B34E82" w:rsidRPr="00CA12F6" w:rsidTr="005B567B"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34E82" w:rsidRDefault="00B34E82" w:rsidP="005B567B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Modulo E – Le abitudini alimentari e l’economia del territorio </w:t>
            </w:r>
          </w:p>
        </w:tc>
        <w:tc>
          <w:tcPr>
            <w:tcW w:w="7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4E82" w:rsidRDefault="00B34E82" w:rsidP="005B567B">
            <w:pPr>
              <w:spacing w:after="0" w:line="200" w:lineRule="atLeast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Le abitudini alimentari</w:t>
            </w:r>
          </w:p>
          <w:p w:rsidR="00B34E82" w:rsidRDefault="00B34E82" w:rsidP="00B34E82">
            <w:pPr>
              <w:pStyle w:val="Paragrafoelenco"/>
              <w:numPr>
                <w:ilvl w:val="0"/>
                <w:numId w:val="13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 fattori che incidono sui consumi alimentari</w:t>
            </w:r>
          </w:p>
          <w:p w:rsidR="00B34E82" w:rsidRDefault="00B34E82" w:rsidP="00B34E82">
            <w:pPr>
              <w:pStyle w:val="Paragrafoelenco"/>
              <w:numPr>
                <w:ilvl w:val="0"/>
                <w:numId w:val="13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Le attuali tendenze in campo alimentare</w:t>
            </w:r>
          </w:p>
          <w:p w:rsidR="00B34E82" w:rsidRDefault="00B34E82" w:rsidP="005B567B">
            <w:pPr>
              <w:spacing w:after="0" w:line="200" w:lineRule="atLeast"/>
              <w:jc w:val="both"/>
              <w:rPr>
                <w:rFonts w:ascii="Tahoma" w:hAnsi="Tahoma" w:cs="Tahoma"/>
                <w:b/>
              </w:rPr>
            </w:pPr>
            <w:r w:rsidRPr="00CE787A">
              <w:rPr>
                <w:rFonts w:ascii="Tahoma" w:hAnsi="Tahoma" w:cs="Tahoma"/>
                <w:b/>
              </w:rPr>
              <w:t>I marchi di qualità</w:t>
            </w:r>
          </w:p>
          <w:p w:rsidR="00B34E82" w:rsidRDefault="00B34E82" w:rsidP="00B34E82">
            <w:pPr>
              <w:pStyle w:val="Paragrafoelenco"/>
              <w:numPr>
                <w:ilvl w:val="0"/>
                <w:numId w:val="14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Marchio, ditta e insegna</w:t>
            </w:r>
          </w:p>
          <w:p w:rsidR="00B34E82" w:rsidRDefault="00B34E82" w:rsidP="00B34E82">
            <w:pPr>
              <w:pStyle w:val="Paragrafoelenco"/>
              <w:numPr>
                <w:ilvl w:val="0"/>
                <w:numId w:val="14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I marchi di qualità alimentare</w:t>
            </w:r>
          </w:p>
          <w:p w:rsidR="00B34E82" w:rsidRPr="00CE787A" w:rsidRDefault="00B34E82" w:rsidP="00B34E82">
            <w:pPr>
              <w:pStyle w:val="Paragrafoelenco"/>
              <w:numPr>
                <w:ilvl w:val="0"/>
                <w:numId w:val="14"/>
              </w:numPr>
              <w:suppressAutoHyphens w:val="0"/>
              <w:spacing w:line="200" w:lineRule="atLeast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 prodotti a Km 0</w:t>
            </w:r>
          </w:p>
        </w:tc>
      </w:tr>
    </w:tbl>
    <w:p w:rsidR="00B34E82" w:rsidRPr="00CA12F6" w:rsidRDefault="00B34E82" w:rsidP="00B34E82"/>
    <w:p w:rsidR="00866056" w:rsidRDefault="00866056" w:rsidP="003E6567">
      <w:pPr>
        <w:spacing w:after="0"/>
        <w:rPr>
          <w:rFonts w:ascii="Tahoma" w:hAnsi="Tahoma" w:cs="Tahoma"/>
          <w:sz w:val="24"/>
          <w:szCs w:val="24"/>
          <w:u w:val="single"/>
        </w:rPr>
      </w:pPr>
    </w:p>
    <w:p w:rsidR="004F5A3C" w:rsidRDefault="004F5A3C" w:rsidP="003E6567">
      <w:pPr>
        <w:spacing w:after="0"/>
        <w:rPr>
          <w:rFonts w:ascii="Tahoma" w:hAnsi="Tahoma" w:cs="Tahoma"/>
          <w:sz w:val="24"/>
          <w:szCs w:val="24"/>
          <w:u w:val="single"/>
        </w:rPr>
      </w:pPr>
    </w:p>
    <w:p w:rsidR="004F5A3C" w:rsidRDefault="004F5A3C" w:rsidP="004F5A3C">
      <w:pPr>
        <w:jc w:val="center"/>
        <w:rPr>
          <w:rFonts w:cs="Calibri"/>
          <w:b/>
          <w:bCs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89"/>
        <w:gridCol w:w="4919"/>
      </w:tblGrid>
      <w:tr w:rsidR="004F5A3C" w:rsidTr="001D2035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A3C" w:rsidRDefault="004F5A3C" w:rsidP="001D2035">
            <w:pPr>
              <w:rPr>
                <w:rFonts w:ascii="Consolas" w:hAnsi="Consolas" w:cs="Consolas"/>
                <w:b/>
                <w:bCs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>DISCIPLINA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A3C" w:rsidRDefault="004F5A3C" w:rsidP="001D2035">
            <w:r>
              <w:rPr>
                <w:rFonts w:ascii="Consolas" w:hAnsi="Consolas" w:cs="Consolas"/>
                <w:b/>
                <w:bCs/>
              </w:rPr>
              <w:t>Educazione Fisica</w:t>
            </w:r>
          </w:p>
        </w:tc>
      </w:tr>
      <w:tr w:rsidR="004F5A3C" w:rsidTr="001D2035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A3C" w:rsidRDefault="004F5A3C" w:rsidP="001D2035">
            <w:pPr>
              <w:rPr>
                <w:rFonts w:ascii="Consolas" w:hAnsi="Consolas" w:cs="Consolas"/>
                <w:b/>
                <w:bCs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>DOCENTE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A3C" w:rsidRDefault="004F5A3C" w:rsidP="001D2035">
            <w:r>
              <w:rPr>
                <w:rFonts w:ascii="Consolas" w:hAnsi="Consolas" w:cs="Consolas"/>
                <w:b/>
                <w:bCs/>
              </w:rPr>
              <w:t xml:space="preserve">Prof.  </w:t>
            </w:r>
            <w:proofErr w:type="spellStart"/>
            <w:r>
              <w:rPr>
                <w:rFonts w:ascii="Consolas" w:hAnsi="Consolas" w:cs="Consolas"/>
                <w:b/>
                <w:bCs/>
              </w:rPr>
              <w:t>Sabaini</w:t>
            </w:r>
            <w:proofErr w:type="spellEnd"/>
            <w:r>
              <w:rPr>
                <w:rFonts w:ascii="Consolas" w:hAnsi="Consolas" w:cs="Consolas"/>
                <w:b/>
                <w:bCs/>
              </w:rPr>
              <w:t xml:space="preserve"> Giuseppe</w:t>
            </w:r>
          </w:p>
        </w:tc>
      </w:tr>
      <w:tr w:rsidR="004F5A3C" w:rsidTr="001D2035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A3C" w:rsidRDefault="004F5A3C" w:rsidP="001D2035">
            <w:pPr>
              <w:rPr>
                <w:rFonts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>TESTO IN ADOZIONE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A3C" w:rsidRDefault="004F5A3C" w:rsidP="001D2035">
            <w:r>
              <w:rPr>
                <w:rFonts w:cs="Calibri"/>
                <w:b/>
                <w:bCs/>
                <w:sz w:val="28"/>
                <w:szCs w:val="28"/>
              </w:rPr>
              <w:t>Nessun Testo</w:t>
            </w:r>
          </w:p>
        </w:tc>
      </w:tr>
    </w:tbl>
    <w:p w:rsidR="004F5A3C" w:rsidRDefault="004F5A3C" w:rsidP="004F5A3C">
      <w:pPr>
        <w:rPr>
          <w:rFonts w:cs="Calibri"/>
          <w:b/>
          <w:bCs/>
          <w:sz w:val="28"/>
          <w:szCs w:val="28"/>
        </w:rPr>
      </w:pPr>
    </w:p>
    <w:p w:rsidR="004F5A3C" w:rsidRDefault="004F5A3C" w:rsidP="004F5A3C">
      <w:pPr>
        <w:jc w:val="center"/>
        <w:rPr>
          <w:rFonts w:cs="Calibri"/>
          <w:b/>
          <w:bCs/>
          <w:sz w:val="28"/>
          <w:szCs w:val="28"/>
        </w:rPr>
      </w:pPr>
    </w:p>
    <w:p w:rsidR="004F5A3C" w:rsidRDefault="004F5A3C" w:rsidP="004F5A3C">
      <w:pPr>
        <w:jc w:val="center"/>
        <w:rPr>
          <w:rFonts w:cs="Calibri"/>
          <w:b/>
          <w:bCs/>
          <w:sz w:val="28"/>
          <w:szCs w:val="28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889"/>
        <w:gridCol w:w="4919"/>
      </w:tblGrid>
      <w:tr w:rsidR="004F5A3C" w:rsidTr="001D2035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A3C" w:rsidRDefault="004F5A3C" w:rsidP="001D2035">
            <w:pPr>
              <w:jc w:val="center"/>
              <w:rPr>
                <w:rFonts w:cs="Calibri"/>
                <w:b/>
                <w:bCs/>
                <w:color w:val="FF00FF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FF00FF"/>
                <w:sz w:val="28"/>
                <w:szCs w:val="28"/>
              </w:rPr>
              <w:t>MODULO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A3C" w:rsidRDefault="004F5A3C" w:rsidP="001D2035">
            <w:pPr>
              <w:jc w:val="center"/>
            </w:pPr>
            <w:r>
              <w:rPr>
                <w:rFonts w:cs="Calibri"/>
                <w:b/>
                <w:bCs/>
                <w:color w:val="FF00FF"/>
                <w:sz w:val="28"/>
                <w:szCs w:val="28"/>
              </w:rPr>
              <w:t>CONTENUTI</w:t>
            </w:r>
          </w:p>
        </w:tc>
      </w:tr>
      <w:tr w:rsidR="004F5A3C" w:rsidTr="001D2035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A3C" w:rsidRDefault="004F5A3C" w:rsidP="001D2035">
            <w:pPr>
              <w:rPr>
                <w:sz w:val="20"/>
                <w:szCs w:val="20"/>
              </w:rPr>
            </w:pPr>
            <w:r>
              <w:rPr>
                <w:rFonts w:cs="Calibri"/>
                <w:color w:val="FF0000"/>
                <w:sz w:val="20"/>
                <w:szCs w:val="20"/>
              </w:rPr>
              <w:t>1) POTENZIAMENTO FISIOLOGICO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A3C" w:rsidRDefault="004F5A3C" w:rsidP="001D2035">
            <w:pPr>
              <w:autoSpaceDE w:val="0"/>
              <w:ind w:left="25" w:hanging="2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Corsa a ritmo lento e andatura regolare per un tempo progressivamente crescente. </w:t>
            </w:r>
          </w:p>
          <w:p w:rsidR="004F5A3C" w:rsidRDefault="004F5A3C" w:rsidP="001D2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Metodi di allungamento </w:t>
            </w:r>
            <w:proofErr w:type="gramStart"/>
            <w:r>
              <w:rPr>
                <w:sz w:val="20"/>
                <w:szCs w:val="20"/>
              </w:rPr>
              <w:t>muscolare .</w:t>
            </w:r>
            <w:proofErr w:type="gramEnd"/>
            <w:r>
              <w:rPr>
                <w:sz w:val="20"/>
                <w:szCs w:val="20"/>
              </w:rPr>
              <w:t xml:space="preserve"> Ricerca della flessibilità e della scioltezza</w:t>
            </w:r>
          </w:p>
          <w:p w:rsidR="004F5A3C" w:rsidRDefault="004F5A3C" w:rsidP="001D2035">
            <w:r>
              <w:rPr>
                <w:sz w:val="20"/>
                <w:szCs w:val="20"/>
              </w:rPr>
              <w:t xml:space="preserve">Es. a carico naturale, con piccoli carichi. </w:t>
            </w:r>
            <w:r>
              <w:rPr>
                <w:sz w:val="20"/>
                <w:szCs w:val="20"/>
                <w:lang w:val="en-US"/>
              </w:rPr>
              <w:t xml:space="preserve">Circuit training. </w:t>
            </w:r>
            <w:proofErr w:type="spellStart"/>
            <w:r>
              <w:rPr>
                <w:sz w:val="20"/>
                <w:szCs w:val="20"/>
                <w:lang w:val="en-US"/>
              </w:rPr>
              <w:t>Utilizzo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di </w:t>
            </w:r>
            <w:proofErr w:type="spellStart"/>
            <w:r>
              <w:rPr>
                <w:sz w:val="20"/>
                <w:szCs w:val="20"/>
                <w:lang w:val="en-US"/>
              </w:rPr>
              <w:t>pesi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e </w:t>
            </w:r>
            <w:proofErr w:type="spellStart"/>
            <w:r>
              <w:rPr>
                <w:sz w:val="20"/>
                <w:szCs w:val="20"/>
                <w:lang w:val="en-US"/>
              </w:rPr>
              <w:t>macchine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body </w:t>
            </w:r>
            <w:proofErr w:type="gramStart"/>
            <w:r>
              <w:rPr>
                <w:sz w:val="20"/>
                <w:szCs w:val="20"/>
                <w:lang w:val="en-US"/>
              </w:rPr>
              <w:t>building .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4F5A3C" w:rsidTr="001D2035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A3C" w:rsidRDefault="004F5A3C" w:rsidP="001D2035">
            <w:pPr>
              <w:rPr>
                <w:rFonts w:cs="Calibri"/>
                <w:color w:val="FF0000"/>
                <w:sz w:val="20"/>
                <w:szCs w:val="20"/>
              </w:rPr>
            </w:pPr>
            <w:proofErr w:type="gramStart"/>
            <w:r>
              <w:rPr>
                <w:rFonts w:cs="Calibri"/>
                <w:color w:val="FF0000"/>
                <w:sz w:val="20"/>
                <w:szCs w:val="20"/>
              </w:rPr>
              <w:t>2  )</w:t>
            </w:r>
            <w:proofErr w:type="gramEnd"/>
            <w:r>
              <w:rPr>
                <w:rFonts w:cs="Calibri"/>
                <w:color w:val="FF0000"/>
                <w:sz w:val="20"/>
                <w:szCs w:val="20"/>
              </w:rPr>
              <w:t xml:space="preserve"> GIOCHI SPORTIVI DI SQUADRA:</w:t>
            </w:r>
          </w:p>
          <w:p w:rsidR="004F5A3C" w:rsidRDefault="004F5A3C" w:rsidP="001D2035">
            <w:pPr>
              <w:rPr>
                <w:sz w:val="20"/>
                <w:szCs w:val="20"/>
              </w:rPr>
            </w:pPr>
            <w:r>
              <w:rPr>
                <w:rFonts w:cs="Calibri"/>
                <w:color w:val="FF0000"/>
                <w:sz w:val="20"/>
                <w:szCs w:val="20"/>
              </w:rPr>
              <w:t>PALLACANESTRO- PALLAVOLO E BASEBALL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A3C" w:rsidRDefault="004F5A3C" w:rsidP="001D2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Basket -Varie combinazioni dei fondamentali individuali. Dai e segui                                </w:t>
            </w:r>
          </w:p>
          <w:p w:rsidR="004F5A3C" w:rsidRDefault="004F5A3C" w:rsidP="001D2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Pallavolo - Varie combinazioni dei fondamentali individuali</w:t>
            </w:r>
          </w:p>
          <w:p w:rsidR="004F5A3C" w:rsidRDefault="004F5A3C" w:rsidP="001D2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(Battuta di sicurezza, dall’alto, di precisione</w:t>
            </w:r>
          </w:p>
          <w:p w:rsidR="004F5A3C" w:rsidRDefault="004F5A3C" w:rsidP="001D2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Schiacciata dopo una ricezione e alzata. Muro su azioni di attacco).</w:t>
            </w:r>
          </w:p>
          <w:p w:rsidR="004F5A3C" w:rsidRDefault="004F5A3C" w:rsidP="001D2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Baseball- Varie combinazioni dei fondamentali individuali</w:t>
            </w:r>
          </w:p>
          <w:p w:rsidR="004F5A3C" w:rsidRDefault="004F5A3C" w:rsidP="001D2035">
            <w:r>
              <w:rPr>
                <w:sz w:val="20"/>
                <w:szCs w:val="20"/>
              </w:rPr>
              <w:t>Regole tecniche di questi 3 Sports di Squadra.</w:t>
            </w:r>
          </w:p>
        </w:tc>
      </w:tr>
      <w:tr w:rsidR="004F5A3C" w:rsidTr="001D2035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A3C" w:rsidRDefault="004F5A3C" w:rsidP="001D2035">
            <w:pPr>
              <w:rPr>
                <w:sz w:val="20"/>
                <w:szCs w:val="20"/>
              </w:rPr>
            </w:pPr>
            <w:proofErr w:type="gramStart"/>
            <w:r>
              <w:rPr>
                <w:rFonts w:cs="Calibri"/>
                <w:color w:val="FF0000"/>
                <w:sz w:val="20"/>
                <w:szCs w:val="20"/>
              </w:rPr>
              <w:t>3 )</w:t>
            </w:r>
            <w:proofErr w:type="gramEnd"/>
            <w:r>
              <w:rPr>
                <w:rFonts w:cs="Calibri"/>
                <w:color w:val="FF0000"/>
                <w:sz w:val="20"/>
                <w:szCs w:val="20"/>
              </w:rPr>
              <w:t xml:space="preserve"> ATTIVITA’ SPORTIVE INDIVIDUALI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A3C" w:rsidRDefault="004F5A3C" w:rsidP="001D2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Salto in alto. Salto in lungo. Tecnica d'atterraggio</w:t>
            </w:r>
          </w:p>
          <w:p w:rsidR="004F5A3C" w:rsidRDefault="004F5A3C" w:rsidP="001D2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Getto del peso</w:t>
            </w:r>
          </w:p>
          <w:p w:rsidR="004F5A3C" w:rsidRDefault="004F5A3C" w:rsidP="001D2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 m velocità, 40m + 60 m, 1000/2000m, </w:t>
            </w:r>
          </w:p>
          <w:p w:rsidR="004F5A3C" w:rsidRDefault="004F5A3C" w:rsidP="001D2035">
            <w:r>
              <w:rPr>
                <w:sz w:val="20"/>
                <w:szCs w:val="20"/>
              </w:rPr>
              <w:lastRenderedPageBreak/>
              <w:t>Regolamenti</w:t>
            </w:r>
          </w:p>
        </w:tc>
      </w:tr>
      <w:tr w:rsidR="004F5A3C" w:rsidTr="001D2035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A3C" w:rsidRDefault="004F5A3C" w:rsidP="001D2035">
            <w:pPr>
              <w:rPr>
                <w:sz w:val="20"/>
                <w:szCs w:val="20"/>
              </w:rPr>
            </w:pPr>
            <w:proofErr w:type="gramStart"/>
            <w:r>
              <w:rPr>
                <w:rFonts w:cs="Calibri"/>
                <w:color w:val="FF0000"/>
                <w:sz w:val="20"/>
                <w:szCs w:val="20"/>
              </w:rPr>
              <w:lastRenderedPageBreak/>
              <w:t>4 )</w:t>
            </w:r>
            <w:proofErr w:type="gramEnd"/>
            <w:r>
              <w:rPr>
                <w:rFonts w:cs="Calibri"/>
                <w:color w:val="FF0000"/>
                <w:sz w:val="20"/>
                <w:szCs w:val="20"/>
              </w:rPr>
              <w:t xml:space="preserve"> RIELABORAZIONE SCHEMI MOTORI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A3C" w:rsidRDefault="004F5A3C" w:rsidP="001D2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Controllo delle proprie azioni in situazioni dinamiche variabili</w:t>
            </w:r>
          </w:p>
          <w:p w:rsidR="004F5A3C" w:rsidRDefault="004F5A3C" w:rsidP="001D2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Mira e precisione, </w:t>
            </w:r>
          </w:p>
          <w:p w:rsidR="004F5A3C" w:rsidRDefault="004F5A3C" w:rsidP="001D2035">
            <w:r>
              <w:rPr>
                <w:sz w:val="20"/>
                <w:szCs w:val="20"/>
              </w:rPr>
              <w:t>Posture ginniche statiche e dinamiche</w:t>
            </w:r>
          </w:p>
        </w:tc>
      </w:tr>
      <w:tr w:rsidR="004F5A3C" w:rsidTr="001D2035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A3C" w:rsidRDefault="004F5A3C" w:rsidP="001D2035">
            <w:pPr>
              <w:rPr>
                <w:sz w:val="20"/>
                <w:szCs w:val="20"/>
              </w:rPr>
            </w:pPr>
            <w:proofErr w:type="gramStart"/>
            <w:r>
              <w:rPr>
                <w:rFonts w:cs="Calibri"/>
                <w:color w:val="FF0000"/>
                <w:sz w:val="20"/>
                <w:szCs w:val="20"/>
              </w:rPr>
              <w:t>5 )</w:t>
            </w:r>
            <w:proofErr w:type="gramEnd"/>
            <w:r>
              <w:rPr>
                <w:rFonts w:cs="Calibri"/>
                <w:color w:val="FF0000"/>
                <w:sz w:val="20"/>
                <w:szCs w:val="20"/>
              </w:rPr>
              <w:t xml:space="preserve"> ELEMENTI TEORICI Proposti durante la Lezione pratica Stessa...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A3C" w:rsidRDefault="004F5A3C" w:rsidP="001D2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Aspetti principali delle tecniche d’allenamento: Circuit-training</w:t>
            </w:r>
          </w:p>
          <w:p w:rsidR="004F5A3C" w:rsidRDefault="004F5A3C" w:rsidP="001D2035">
            <w:r>
              <w:rPr>
                <w:sz w:val="20"/>
                <w:szCs w:val="20"/>
              </w:rPr>
              <w:t>Pesistica, Lavoro intervallato</w:t>
            </w:r>
          </w:p>
        </w:tc>
      </w:tr>
    </w:tbl>
    <w:p w:rsidR="00DD306D" w:rsidRDefault="00DD306D" w:rsidP="003E6567">
      <w:pPr>
        <w:spacing w:after="0"/>
        <w:rPr>
          <w:rFonts w:ascii="Tahoma" w:hAnsi="Tahoma" w:cs="Tahoma"/>
          <w:sz w:val="24"/>
          <w:szCs w:val="24"/>
          <w:u w:val="single"/>
        </w:rPr>
      </w:pPr>
    </w:p>
    <w:p w:rsidR="00DD306D" w:rsidRPr="00DD306D" w:rsidRDefault="00DD306D" w:rsidP="00DD306D">
      <w:pPr>
        <w:rPr>
          <w:rFonts w:ascii="Tahoma" w:hAnsi="Tahoma" w:cs="Tahoma"/>
          <w:sz w:val="24"/>
          <w:szCs w:val="24"/>
        </w:rPr>
      </w:pPr>
    </w:p>
    <w:p w:rsidR="00DD306D" w:rsidRPr="00DD306D" w:rsidRDefault="00DD306D" w:rsidP="00DD306D">
      <w:pPr>
        <w:rPr>
          <w:rFonts w:ascii="Tahoma" w:hAnsi="Tahoma" w:cs="Tahoma"/>
          <w:sz w:val="24"/>
          <w:szCs w:val="24"/>
        </w:rPr>
      </w:pPr>
    </w:p>
    <w:p w:rsidR="00DD306D" w:rsidRPr="00DD306D" w:rsidRDefault="00DD306D" w:rsidP="00DD306D">
      <w:pPr>
        <w:rPr>
          <w:rFonts w:ascii="Tahoma" w:hAnsi="Tahoma" w:cs="Tahoma"/>
          <w:sz w:val="24"/>
          <w:szCs w:val="24"/>
        </w:rPr>
      </w:pPr>
    </w:p>
    <w:p w:rsidR="00DD306D" w:rsidRPr="00DD306D" w:rsidRDefault="00DD306D" w:rsidP="00DD306D">
      <w:pPr>
        <w:rPr>
          <w:rFonts w:ascii="Tahoma" w:hAnsi="Tahoma" w:cs="Tahoma"/>
          <w:sz w:val="24"/>
          <w:szCs w:val="24"/>
        </w:rPr>
      </w:pPr>
    </w:p>
    <w:p w:rsidR="00DD306D" w:rsidRPr="00DD306D" w:rsidRDefault="00DD306D" w:rsidP="00DD306D">
      <w:pPr>
        <w:rPr>
          <w:rFonts w:ascii="Tahoma" w:hAnsi="Tahoma" w:cs="Tahoma"/>
          <w:sz w:val="24"/>
          <w:szCs w:val="24"/>
        </w:rPr>
      </w:pPr>
    </w:p>
    <w:p w:rsidR="00DD306D" w:rsidRPr="00DD306D" w:rsidRDefault="00DD306D" w:rsidP="00DD306D">
      <w:pPr>
        <w:rPr>
          <w:rFonts w:ascii="Tahoma" w:hAnsi="Tahoma" w:cs="Tahoma"/>
          <w:sz w:val="24"/>
          <w:szCs w:val="24"/>
        </w:rPr>
      </w:pPr>
    </w:p>
    <w:p w:rsidR="00DD306D" w:rsidRPr="00DD306D" w:rsidRDefault="00DD306D" w:rsidP="00DD306D">
      <w:pPr>
        <w:rPr>
          <w:rFonts w:ascii="Tahoma" w:hAnsi="Tahoma" w:cs="Tahoma"/>
          <w:sz w:val="24"/>
          <w:szCs w:val="24"/>
        </w:rPr>
      </w:pPr>
    </w:p>
    <w:p w:rsidR="00DD306D" w:rsidRDefault="00DD306D" w:rsidP="00DD306D">
      <w:pPr>
        <w:rPr>
          <w:rFonts w:ascii="Tahoma" w:hAnsi="Tahoma" w:cs="Tahoma"/>
          <w:sz w:val="24"/>
          <w:szCs w:val="24"/>
        </w:rPr>
      </w:pPr>
    </w:p>
    <w:p w:rsidR="004F5A3C" w:rsidRDefault="00DD306D" w:rsidP="00DD306D">
      <w:pPr>
        <w:tabs>
          <w:tab w:val="left" w:pos="2400"/>
        </w:tabs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</w:p>
    <w:p w:rsidR="00DD306D" w:rsidRDefault="00DD306D" w:rsidP="00DD306D">
      <w:pPr>
        <w:tabs>
          <w:tab w:val="left" w:pos="2400"/>
        </w:tabs>
        <w:rPr>
          <w:rFonts w:ascii="Tahoma" w:hAnsi="Tahoma" w:cs="Tahoma"/>
          <w:sz w:val="24"/>
          <w:szCs w:val="24"/>
        </w:rPr>
      </w:pPr>
    </w:p>
    <w:p w:rsidR="00DD306D" w:rsidRDefault="00DD306D" w:rsidP="00DD306D">
      <w:pPr>
        <w:tabs>
          <w:tab w:val="left" w:pos="2400"/>
        </w:tabs>
        <w:rPr>
          <w:rFonts w:ascii="Tahoma" w:hAnsi="Tahoma" w:cs="Tahoma"/>
          <w:sz w:val="24"/>
          <w:szCs w:val="24"/>
        </w:rPr>
      </w:pPr>
    </w:p>
    <w:p w:rsidR="00DD306D" w:rsidRDefault="00DD306D" w:rsidP="00DD306D">
      <w:pPr>
        <w:tabs>
          <w:tab w:val="left" w:pos="2400"/>
        </w:tabs>
        <w:rPr>
          <w:rFonts w:ascii="Tahoma" w:hAnsi="Tahoma" w:cs="Tahoma"/>
          <w:sz w:val="24"/>
          <w:szCs w:val="24"/>
        </w:rPr>
      </w:pPr>
    </w:p>
    <w:p w:rsidR="00DD306D" w:rsidRDefault="00DD306D" w:rsidP="00DD306D">
      <w:pPr>
        <w:tabs>
          <w:tab w:val="left" w:pos="2400"/>
        </w:tabs>
        <w:rPr>
          <w:rFonts w:ascii="Tahoma" w:hAnsi="Tahoma" w:cs="Tahoma"/>
          <w:sz w:val="24"/>
          <w:szCs w:val="24"/>
        </w:rPr>
      </w:pPr>
    </w:p>
    <w:p w:rsidR="00DD306D" w:rsidRDefault="00DD306D" w:rsidP="00DD306D">
      <w:pPr>
        <w:tabs>
          <w:tab w:val="left" w:pos="2400"/>
        </w:tabs>
        <w:rPr>
          <w:rFonts w:ascii="Tahoma" w:hAnsi="Tahoma" w:cs="Tahoma"/>
          <w:sz w:val="24"/>
          <w:szCs w:val="24"/>
        </w:rPr>
      </w:pPr>
    </w:p>
    <w:p w:rsidR="00DD306D" w:rsidRDefault="00DD306D" w:rsidP="00DD306D">
      <w:pPr>
        <w:tabs>
          <w:tab w:val="left" w:pos="2400"/>
        </w:tabs>
        <w:rPr>
          <w:rFonts w:ascii="Tahoma" w:hAnsi="Tahoma" w:cs="Tahoma"/>
          <w:sz w:val="24"/>
          <w:szCs w:val="24"/>
        </w:rPr>
      </w:pPr>
    </w:p>
    <w:p w:rsidR="00DD306D" w:rsidRDefault="00DD306D" w:rsidP="00DD306D">
      <w:pPr>
        <w:tabs>
          <w:tab w:val="left" w:pos="2400"/>
        </w:tabs>
        <w:rPr>
          <w:rFonts w:ascii="Tahoma" w:hAnsi="Tahoma" w:cs="Tahoma"/>
          <w:sz w:val="24"/>
          <w:szCs w:val="24"/>
        </w:rPr>
      </w:pPr>
    </w:p>
    <w:p w:rsidR="00DD306D" w:rsidRDefault="00DD306D" w:rsidP="00DD306D">
      <w:pPr>
        <w:tabs>
          <w:tab w:val="left" w:pos="2400"/>
        </w:tabs>
        <w:rPr>
          <w:rFonts w:ascii="Tahoma" w:hAnsi="Tahoma" w:cs="Tahoma"/>
          <w:sz w:val="24"/>
          <w:szCs w:val="24"/>
        </w:rPr>
      </w:pPr>
    </w:p>
    <w:p w:rsidR="00DD306D" w:rsidRDefault="00DD306D" w:rsidP="00DD306D">
      <w:pPr>
        <w:tabs>
          <w:tab w:val="left" w:pos="2400"/>
        </w:tabs>
        <w:rPr>
          <w:rFonts w:ascii="Tahoma" w:hAnsi="Tahoma" w:cs="Tahoma"/>
          <w:sz w:val="24"/>
          <w:szCs w:val="24"/>
        </w:rPr>
      </w:pPr>
    </w:p>
    <w:p w:rsidR="00DD306D" w:rsidRDefault="00DD306D" w:rsidP="00DD306D">
      <w:pPr>
        <w:tabs>
          <w:tab w:val="left" w:pos="2400"/>
        </w:tabs>
        <w:rPr>
          <w:rFonts w:ascii="Tahoma" w:hAnsi="Tahoma" w:cs="Tahoma"/>
          <w:sz w:val="24"/>
          <w:szCs w:val="24"/>
        </w:rPr>
      </w:pPr>
    </w:p>
    <w:tbl>
      <w:tblPr>
        <w:tblpPr w:leftFromText="141" w:rightFromText="141" w:bottomFromText="200" w:vertAnchor="page" w:horzAnchor="margin" w:tblpY="1887"/>
        <w:tblW w:w="9915" w:type="dxa"/>
        <w:tblLayout w:type="fixed"/>
        <w:tblLook w:val="04A0" w:firstRow="1" w:lastRow="0" w:firstColumn="1" w:lastColumn="0" w:noHBand="0" w:noVBand="1"/>
      </w:tblPr>
      <w:tblGrid>
        <w:gridCol w:w="2375"/>
        <w:gridCol w:w="7540"/>
      </w:tblGrid>
      <w:tr w:rsidR="00DD306D" w:rsidTr="00DD306D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D306D" w:rsidRDefault="00DD306D">
            <w:pPr>
              <w:spacing w:after="0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lastRenderedPageBreak/>
              <w:t>Disciplina</w:t>
            </w: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306D" w:rsidRDefault="00DD306D">
            <w:pPr>
              <w:snapToGrid w:val="0"/>
              <w:spacing w:after="0"/>
              <w:jc w:val="both"/>
              <w:rPr>
                <w:rFonts w:ascii="Tahoma" w:hAnsi="Tahoma" w:cs="Tahoma"/>
                <w:sz w:val="32"/>
                <w:szCs w:val="32"/>
              </w:rPr>
            </w:pPr>
            <w:r>
              <w:rPr>
                <w:rFonts w:ascii="Tahoma" w:hAnsi="Tahoma" w:cs="Tahoma"/>
                <w:sz w:val="32"/>
                <w:szCs w:val="32"/>
              </w:rPr>
              <w:t>Servizi Enogastronomici di sala bar</w:t>
            </w:r>
          </w:p>
        </w:tc>
      </w:tr>
      <w:tr w:rsidR="00DD306D" w:rsidTr="00DD306D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D306D" w:rsidRDefault="00DD306D">
            <w:pPr>
              <w:spacing w:after="0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Docente</w:t>
            </w: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306D" w:rsidRDefault="00DD306D">
            <w:pPr>
              <w:snapToGrid w:val="0"/>
              <w:spacing w:after="0"/>
              <w:jc w:val="both"/>
              <w:rPr>
                <w:rFonts w:ascii="Tahoma" w:hAnsi="Tahoma" w:cs="Tahoma"/>
                <w:sz w:val="32"/>
                <w:szCs w:val="32"/>
              </w:rPr>
            </w:pPr>
            <w:r>
              <w:rPr>
                <w:rFonts w:ascii="Tahoma" w:hAnsi="Tahoma" w:cs="Tahoma"/>
                <w:sz w:val="32"/>
                <w:szCs w:val="32"/>
              </w:rPr>
              <w:t xml:space="preserve">Silvia </w:t>
            </w:r>
            <w:proofErr w:type="spellStart"/>
            <w:r>
              <w:rPr>
                <w:rFonts w:ascii="Tahoma" w:hAnsi="Tahoma" w:cs="Tahoma"/>
                <w:sz w:val="32"/>
                <w:szCs w:val="32"/>
              </w:rPr>
              <w:t>Sannella</w:t>
            </w:r>
            <w:proofErr w:type="spellEnd"/>
          </w:p>
        </w:tc>
      </w:tr>
      <w:tr w:rsidR="00DD306D" w:rsidTr="00DD306D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D306D" w:rsidRDefault="00DD306D">
            <w:pPr>
              <w:spacing w:after="0"/>
              <w:jc w:val="both"/>
              <w:rPr>
                <w:rFonts w:ascii="Tahoma" w:hAnsi="Tahoma" w:cs="Tahoma"/>
                <w:b/>
                <w:i/>
                <w:iCs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Testo in adozione</w:t>
            </w: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306D" w:rsidRDefault="00DD306D">
            <w:pPr>
              <w:pStyle w:val="Contenutotabella"/>
              <w:snapToGrid w:val="0"/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8"/>
                <w:szCs w:val="24"/>
              </w:rPr>
              <w:t>SARO' MAITRE 4/5 CORSO DI SALA &amp; VENDITA PER ARTICOLAZIONE ENOGASTRONOMI – GIUNTI SCUOLA</w:t>
            </w:r>
          </w:p>
        </w:tc>
      </w:tr>
    </w:tbl>
    <w:p w:rsidR="00DD306D" w:rsidRDefault="00DD306D" w:rsidP="00DD306D">
      <w:pPr>
        <w:jc w:val="center"/>
        <w:rPr>
          <w:rFonts w:ascii="Tahoma" w:hAnsi="Tahoma" w:cs="Tahoma"/>
          <w:sz w:val="24"/>
          <w:szCs w:val="24"/>
        </w:rPr>
      </w:pPr>
    </w:p>
    <w:tbl>
      <w:tblPr>
        <w:tblW w:w="10125" w:type="dxa"/>
        <w:tblInd w:w="-38" w:type="dxa"/>
        <w:tblLayout w:type="fixed"/>
        <w:tblCellMar>
          <w:top w:w="28" w:type="dxa"/>
          <w:left w:w="105" w:type="dxa"/>
          <w:bottom w:w="28" w:type="dxa"/>
          <w:right w:w="105" w:type="dxa"/>
        </w:tblCellMar>
        <w:tblLook w:val="04A0" w:firstRow="1" w:lastRow="0" w:firstColumn="1" w:lastColumn="0" w:noHBand="0" w:noVBand="1"/>
      </w:tblPr>
      <w:tblGrid>
        <w:gridCol w:w="2459"/>
        <w:gridCol w:w="7666"/>
      </w:tblGrid>
      <w:tr w:rsidR="00DD306D" w:rsidTr="00DD306D">
        <w:trPr>
          <w:trHeight w:val="503"/>
        </w:trPr>
        <w:tc>
          <w:tcPr>
            <w:tcW w:w="2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D306D" w:rsidRDefault="00DD306D">
            <w:pPr>
              <w:pStyle w:val="Contenutotabella"/>
              <w:spacing w:after="0" w:line="324" w:lineRule="auto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b/>
                <w:color w:val="000000"/>
                <w:sz w:val="24"/>
                <w:szCs w:val="24"/>
              </w:rPr>
              <w:t>Modulo</w:t>
            </w:r>
          </w:p>
        </w:tc>
        <w:tc>
          <w:tcPr>
            <w:tcW w:w="7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D306D" w:rsidRDefault="00DD306D">
            <w:pPr>
              <w:pStyle w:val="Contenutotabella"/>
              <w:spacing w:after="0" w:line="324" w:lineRule="auto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color w:val="000000"/>
                <w:sz w:val="24"/>
                <w:szCs w:val="24"/>
              </w:rPr>
              <w:t xml:space="preserve">Contenuti </w:t>
            </w:r>
          </w:p>
        </w:tc>
      </w:tr>
      <w:tr w:rsidR="00DD306D" w:rsidTr="00DD306D">
        <w:trPr>
          <w:trHeight w:val="1142"/>
        </w:trPr>
        <w:tc>
          <w:tcPr>
            <w:tcW w:w="2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D306D" w:rsidRDefault="00DD306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Modulo 1</w:t>
            </w:r>
          </w:p>
          <w:p w:rsidR="00DD306D" w:rsidRDefault="00DD306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I liquori e i distillati</w:t>
            </w:r>
          </w:p>
        </w:tc>
        <w:tc>
          <w:tcPr>
            <w:tcW w:w="7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306D" w:rsidRDefault="00DD306D">
            <w:pPr>
              <w:spacing w:after="0" w:line="283" w:lineRule="exact"/>
              <w:jc w:val="both"/>
              <w:rPr>
                <w:rFonts w:ascii="Tahoma" w:hAnsi="Tahoma" w:cs="Tahoma"/>
                <w:sz w:val="32"/>
                <w:szCs w:val="32"/>
              </w:rPr>
            </w:pPr>
            <w:r>
              <w:rPr>
                <w:rFonts w:ascii="Tahoma" w:hAnsi="Tahoma" w:cs="Tahoma"/>
                <w:sz w:val="32"/>
                <w:szCs w:val="32"/>
              </w:rPr>
              <w:t>La storia dei liquori e dei distillati</w:t>
            </w:r>
          </w:p>
          <w:p w:rsidR="00DD306D" w:rsidRDefault="00DD306D">
            <w:pPr>
              <w:spacing w:after="0" w:line="283" w:lineRule="exact"/>
              <w:jc w:val="both"/>
              <w:rPr>
                <w:rFonts w:ascii="Tahoma" w:hAnsi="Tahoma" w:cs="Tahoma"/>
                <w:sz w:val="32"/>
                <w:szCs w:val="32"/>
              </w:rPr>
            </w:pPr>
            <w:r>
              <w:rPr>
                <w:rFonts w:ascii="Tahoma" w:hAnsi="Tahoma" w:cs="Tahoma"/>
                <w:sz w:val="32"/>
                <w:szCs w:val="32"/>
              </w:rPr>
              <w:t>Le tecniche di produzione dei liquori e dei distillati</w:t>
            </w:r>
          </w:p>
          <w:p w:rsidR="00DD306D" w:rsidRDefault="00DD306D">
            <w:pPr>
              <w:spacing w:after="0" w:line="283" w:lineRule="exact"/>
              <w:jc w:val="both"/>
              <w:rPr>
                <w:rFonts w:ascii="Tahoma" w:hAnsi="Tahoma" w:cs="Tahoma"/>
                <w:sz w:val="32"/>
                <w:szCs w:val="32"/>
              </w:rPr>
            </w:pPr>
            <w:r>
              <w:rPr>
                <w:rFonts w:ascii="Tahoma" w:hAnsi="Tahoma" w:cs="Tahoma"/>
                <w:sz w:val="32"/>
                <w:szCs w:val="32"/>
              </w:rPr>
              <w:t xml:space="preserve">La classificazione </w:t>
            </w:r>
            <w:proofErr w:type="gramStart"/>
            <w:r>
              <w:rPr>
                <w:rFonts w:ascii="Tahoma" w:hAnsi="Tahoma" w:cs="Tahoma"/>
                <w:sz w:val="32"/>
                <w:szCs w:val="32"/>
              </w:rPr>
              <w:t>dei  liquori</w:t>
            </w:r>
            <w:proofErr w:type="gramEnd"/>
            <w:r>
              <w:rPr>
                <w:rFonts w:ascii="Tahoma" w:hAnsi="Tahoma" w:cs="Tahoma"/>
                <w:sz w:val="32"/>
                <w:szCs w:val="32"/>
              </w:rPr>
              <w:t xml:space="preserve"> e dei distillati</w:t>
            </w:r>
          </w:p>
          <w:p w:rsidR="00DD306D" w:rsidRDefault="00DD306D">
            <w:pPr>
              <w:spacing w:after="0" w:line="283" w:lineRule="exact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32"/>
                <w:szCs w:val="32"/>
              </w:rPr>
              <w:t>Il servizio</w:t>
            </w:r>
          </w:p>
        </w:tc>
      </w:tr>
      <w:tr w:rsidR="00DD306D" w:rsidTr="00DD306D">
        <w:trPr>
          <w:trHeight w:val="774"/>
        </w:trPr>
        <w:tc>
          <w:tcPr>
            <w:tcW w:w="2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D306D" w:rsidRDefault="00DD306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Modulo 2</w:t>
            </w:r>
          </w:p>
          <w:p w:rsidR="00DD306D" w:rsidRDefault="00DD306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I cocktails</w:t>
            </w:r>
          </w:p>
        </w:tc>
        <w:tc>
          <w:tcPr>
            <w:tcW w:w="7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D306D" w:rsidRDefault="00DD306D">
            <w:pPr>
              <w:spacing w:after="0" w:line="200" w:lineRule="atLeast"/>
              <w:jc w:val="both"/>
              <w:rPr>
                <w:rFonts w:ascii="Tahoma" w:hAnsi="Tahoma" w:cs="Tahoma"/>
                <w:sz w:val="32"/>
                <w:szCs w:val="32"/>
              </w:rPr>
            </w:pPr>
            <w:r>
              <w:rPr>
                <w:rFonts w:ascii="Tahoma" w:hAnsi="Tahoma" w:cs="Tahoma"/>
                <w:sz w:val="32"/>
                <w:szCs w:val="32"/>
              </w:rPr>
              <w:t>La storia dei cocktails</w:t>
            </w:r>
          </w:p>
          <w:p w:rsidR="00DD306D" w:rsidRDefault="00DD306D">
            <w:pPr>
              <w:spacing w:after="0" w:line="200" w:lineRule="atLeast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32"/>
                <w:szCs w:val="32"/>
              </w:rPr>
              <w:t>Le attrezzature dei cocktail</w:t>
            </w:r>
          </w:p>
        </w:tc>
      </w:tr>
      <w:tr w:rsidR="00DD306D" w:rsidTr="00DD306D">
        <w:trPr>
          <w:trHeight w:val="1528"/>
        </w:trPr>
        <w:tc>
          <w:tcPr>
            <w:tcW w:w="2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D306D" w:rsidRDefault="00DD306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Modulo 3</w:t>
            </w:r>
          </w:p>
          <w:p w:rsidR="00DD306D" w:rsidRDefault="00DD306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Le tipologie di cocktail</w:t>
            </w:r>
          </w:p>
        </w:tc>
        <w:tc>
          <w:tcPr>
            <w:tcW w:w="7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306D" w:rsidRDefault="00DD306D">
            <w:pPr>
              <w:spacing w:after="0" w:line="200" w:lineRule="atLeast"/>
              <w:jc w:val="both"/>
              <w:rPr>
                <w:rFonts w:ascii="Tahoma" w:hAnsi="Tahoma" w:cs="Tahoma"/>
                <w:sz w:val="32"/>
                <w:szCs w:val="32"/>
              </w:rPr>
            </w:pPr>
            <w:r>
              <w:rPr>
                <w:rFonts w:ascii="Tahoma" w:hAnsi="Tahoma" w:cs="Tahoma"/>
                <w:sz w:val="32"/>
                <w:szCs w:val="32"/>
              </w:rPr>
              <w:t>La nascita della classificazione IBA</w:t>
            </w:r>
          </w:p>
          <w:p w:rsidR="00DD306D" w:rsidRDefault="00DD306D">
            <w:pPr>
              <w:spacing w:after="0" w:line="200" w:lineRule="atLeast"/>
              <w:jc w:val="both"/>
              <w:rPr>
                <w:rFonts w:ascii="Tahoma" w:hAnsi="Tahoma" w:cs="Tahoma"/>
                <w:sz w:val="32"/>
                <w:szCs w:val="32"/>
              </w:rPr>
            </w:pPr>
            <w:r>
              <w:rPr>
                <w:rFonts w:ascii="Tahoma" w:hAnsi="Tahoma" w:cs="Tahoma"/>
                <w:sz w:val="32"/>
                <w:szCs w:val="32"/>
              </w:rPr>
              <w:t>Le principali ricette IBA</w:t>
            </w:r>
          </w:p>
          <w:p w:rsidR="00DD306D" w:rsidRDefault="00DD306D">
            <w:pPr>
              <w:spacing w:after="0" w:line="200" w:lineRule="atLeast"/>
              <w:jc w:val="both"/>
              <w:rPr>
                <w:rFonts w:ascii="Tahoma" w:hAnsi="Tahoma" w:cs="Tahoma"/>
                <w:sz w:val="32"/>
                <w:szCs w:val="32"/>
              </w:rPr>
            </w:pPr>
            <w:r>
              <w:rPr>
                <w:rFonts w:ascii="Tahoma" w:hAnsi="Tahoma" w:cs="Tahoma"/>
                <w:sz w:val="32"/>
                <w:szCs w:val="32"/>
              </w:rPr>
              <w:t>Il servizio dei cocktail</w:t>
            </w:r>
          </w:p>
          <w:p w:rsidR="00DD306D" w:rsidRDefault="00DD306D">
            <w:pPr>
              <w:spacing w:after="0" w:line="200" w:lineRule="atLeast"/>
              <w:jc w:val="both"/>
              <w:rPr>
                <w:rFonts w:ascii="Tahoma" w:hAnsi="Tahoma" w:cs="Tahoma"/>
                <w:sz w:val="32"/>
                <w:szCs w:val="32"/>
              </w:rPr>
            </w:pPr>
            <w:r>
              <w:rPr>
                <w:rFonts w:ascii="Tahoma" w:hAnsi="Tahoma" w:cs="Tahoma"/>
                <w:sz w:val="32"/>
                <w:szCs w:val="32"/>
              </w:rPr>
              <w:t>Le differenti tipologie di cocktail</w:t>
            </w:r>
          </w:p>
        </w:tc>
      </w:tr>
      <w:tr w:rsidR="00DD306D" w:rsidTr="00DD306D">
        <w:trPr>
          <w:trHeight w:val="1162"/>
        </w:trPr>
        <w:tc>
          <w:tcPr>
            <w:tcW w:w="2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D306D" w:rsidRDefault="00DD306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Modulo 4</w:t>
            </w:r>
          </w:p>
          <w:p w:rsidR="00DD306D" w:rsidRDefault="00DD306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Il mondo del lavoro</w:t>
            </w:r>
          </w:p>
        </w:tc>
        <w:tc>
          <w:tcPr>
            <w:tcW w:w="7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306D" w:rsidRDefault="00DD306D">
            <w:pPr>
              <w:spacing w:after="0" w:line="200" w:lineRule="atLeast"/>
              <w:jc w:val="both"/>
              <w:rPr>
                <w:rFonts w:ascii="Tahoma" w:hAnsi="Tahoma" w:cs="Tahoma"/>
                <w:sz w:val="32"/>
                <w:szCs w:val="32"/>
              </w:rPr>
            </w:pPr>
            <w:r>
              <w:rPr>
                <w:rFonts w:ascii="Tahoma" w:hAnsi="Tahoma" w:cs="Tahoma"/>
                <w:sz w:val="32"/>
                <w:szCs w:val="32"/>
              </w:rPr>
              <w:t>Il curriculum vitae</w:t>
            </w:r>
          </w:p>
          <w:p w:rsidR="00DD306D" w:rsidRDefault="00DD306D">
            <w:pPr>
              <w:spacing w:after="0" w:line="200" w:lineRule="atLeast"/>
              <w:jc w:val="both"/>
              <w:rPr>
                <w:rFonts w:ascii="Tahoma" w:hAnsi="Tahoma" w:cs="Tahoma"/>
                <w:sz w:val="32"/>
                <w:szCs w:val="32"/>
              </w:rPr>
            </w:pPr>
            <w:r>
              <w:rPr>
                <w:rFonts w:ascii="Tahoma" w:hAnsi="Tahoma" w:cs="Tahoma"/>
                <w:sz w:val="32"/>
                <w:szCs w:val="32"/>
              </w:rPr>
              <w:t>La lettera di accompagnamento</w:t>
            </w:r>
          </w:p>
          <w:p w:rsidR="00DD306D" w:rsidRDefault="00DD306D">
            <w:pPr>
              <w:spacing w:after="0" w:line="200" w:lineRule="atLeast"/>
              <w:jc w:val="both"/>
              <w:rPr>
                <w:rFonts w:ascii="Tahoma" w:hAnsi="Tahoma" w:cs="Tahoma"/>
                <w:sz w:val="32"/>
                <w:szCs w:val="32"/>
              </w:rPr>
            </w:pPr>
            <w:r>
              <w:rPr>
                <w:rFonts w:ascii="Tahoma" w:hAnsi="Tahoma" w:cs="Tahoma"/>
                <w:sz w:val="32"/>
                <w:szCs w:val="32"/>
              </w:rPr>
              <w:t>Presentarsi e proporsi al colloquio di lavoro</w:t>
            </w:r>
          </w:p>
        </w:tc>
      </w:tr>
      <w:tr w:rsidR="00DD306D" w:rsidTr="00DD306D">
        <w:trPr>
          <w:trHeight w:val="1548"/>
        </w:trPr>
        <w:tc>
          <w:tcPr>
            <w:tcW w:w="2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D306D" w:rsidRDefault="00DD306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Modulo 5</w:t>
            </w:r>
          </w:p>
          <w:p w:rsidR="00DD306D" w:rsidRDefault="00DD306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 xml:space="preserve">Gestione </w:t>
            </w:r>
            <w:proofErr w:type="gramStart"/>
            <w:r>
              <w:rPr>
                <w:rFonts w:ascii="Tahoma" w:hAnsi="Tahoma" w:cs="Tahoma"/>
                <w:b/>
                <w:sz w:val="24"/>
                <w:szCs w:val="24"/>
              </w:rPr>
              <w:t>dell’attività  ristorativa</w:t>
            </w:r>
            <w:proofErr w:type="gramEnd"/>
          </w:p>
        </w:tc>
        <w:tc>
          <w:tcPr>
            <w:tcW w:w="7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306D" w:rsidRDefault="00DD306D">
            <w:pPr>
              <w:spacing w:after="0" w:line="200" w:lineRule="atLeast"/>
              <w:jc w:val="both"/>
              <w:rPr>
                <w:rFonts w:ascii="Tahoma" w:hAnsi="Tahoma" w:cs="Tahoma"/>
                <w:sz w:val="32"/>
                <w:szCs w:val="32"/>
              </w:rPr>
            </w:pPr>
            <w:r>
              <w:rPr>
                <w:rFonts w:ascii="Tahoma" w:hAnsi="Tahoma" w:cs="Tahoma"/>
                <w:sz w:val="32"/>
                <w:szCs w:val="32"/>
              </w:rPr>
              <w:t>Le diverse forme di gestione dell’attività ristorativa</w:t>
            </w:r>
          </w:p>
          <w:p w:rsidR="00DD306D" w:rsidRDefault="00DD306D">
            <w:pPr>
              <w:spacing w:after="0" w:line="200" w:lineRule="atLeast"/>
              <w:jc w:val="both"/>
              <w:rPr>
                <w:rFonts w:ascii="Tahoma" w:hAnsi="Tahoma" w:cs="Tahoma"/>
                <w:sz w:val="32"/>
                <w:szCs w:val="32"/>
              </w:rPr>
            </w:pPr>
            <w:r>
              <w:rPr>
                <w:rFonts w:ascii="Tahoma" w:hAnsi="Tahoma" w:cs="Tahoma"/>
                <w:sz w:val="32"/>
                <w:szCs w:val="32"/>
              </w:rPr>
              <w:t>Le norme di tutela dell’ambiente e della privacy</w:t>
            </w:r>
          </w:p>
          <w:p w:rsidR="00DD306D" w:rsidRDefault="00DD306D">
            <w:pPr>
              <w:spacing w:after="0" w:line="200" w:lineRule="atLeast"/>
              <w:jc w:val="both"/>
              <w:rPr>
                <w:rFonts w:ascii="Tahoma" w:hAnsi="Tahoma" w:cs="Tahoma"/>
                <w:sz w:val="32"/>
                <w:szCs w:val="32"/>
              </w:rPr>
            </w:pPr>
            <w:r>
              <w:rPr>
                <w:rFonts w:ascii="Tahoma" w:hAnsi="Tahoma" w:cs="Tahoma"/>
                <w:sz w:val="32"/>
                <w:szCs w:val="32"/>
              </w:rPr>
              <w:t xml:space="preserve">I nuovi metodi di promozione di </w:t>
            </w:r>
            <w:proofErr w:type="gramStart"/>
            <w:r>
              <w:rPr>
                <w:rFonts w:ascii="Tahoma" w:hAnsi="Tahoma" w:cs="Tahoma"/>
                <w:sz w:val="32"/>
                <w:szCs w:val="32"/>
              </w:rPr>
              <w:t>un attività</w:t>
            </w:r>
            <w:proofErr w:type="gramEnd"/>
            <w:r>
              <w:rPr>
                <w:rFonts w:ascii="Tahoma" w:hAnsi="Tahoma" w:cs="Tahoma"/>
                <w:sz w:val="32"/>
                <w:szCs w:val="32"/>
              </w:rPr>
              <w:t xml:space="preserve"> economica</w:t>
            </w:r>
          </w:p>
        </w:tc>
      </w:tr>
    </w:tbl>
    <w:p w:rsidR="00DD306D" w:rsidRDefault="00DD306D" w:rsidP="00DD306D"/>
    <w:p w:rsidR="00DD306D" w:rsidRDefault="00DD306D" w:rsidP="00DD306D">
      <w:pPr>
        <w:tabs>
          <w:tab w:val="left" w:pos="2400"/>
        </w:tabs>
        <w:rPr>
          <w:rFonts w:ascii="Tahoma" w:hAnsi="Tahoma" w:cs="Tahoma"/>
          <w:sz w:val="24"/>
          <w:szCs w:val="24"/>
        </w:rPr>
      </w:pPr>
    </w:p>
    <w:p w:rsidR="003B3CD3" w:rsidRDefault="003B3CD3" w:rsidP="00DD306D">
      <w:pPr>
        <w:tabs>
          <w:tab w:val="left" w:pos="2400"/>
        </w:tabs>
        <w:rPr>
          <w:rFonts w:ascii="Tahoma" w:hAnsi="Tahoma" w:cs="Tahoma"/>
          <w:sz w:val="24"/>
          <w:szCs w:val="24"/>
        </w:rPr>
      </w:pPr>
    </w:p>
    <w:p w:rsidR="003B3CD3" w:rsidRDefault="003B3CD3" w:rsidP="00DD306D">
      <w:pPr>
        <w:tabs>
          <w:tab w:val="left" w:pos="2400"/>
        </w:tabs>
        <w:rPr>
          <w:rFonts w:ascii="Tahoma" w:hAnsi="Tahoma" w:cs="Tahoma"/>
          <w:sz w:val="24"/>
          <w:szCs w:val="24"/>
        </w:rPr>
      </w:pPr>
    </w:p>
    <w:p w:rsidR="003B3CD3" w:rsidRDefault="003B3CD3" w:rsidP="00DD306D">
      <w:pPr>
        <w:tabs>
          <w:tab w:val="left" w:pos="2400"/>
        </w:tabs>
        <w:rPr>
          <w:rFonts w:ascii="Tahoma" w:hAnsi="Tahoma" w:cs="Tahoma"/>
          <w:sz w:val="24"/>
          <w:szCs w:val="24"/>
        </w:rPr>
      </w:pPr>
    </w:p>
    <w:p w:rsidR="003B3CD3" w:rsidRDefault="003B3CD3" w:rsidP="00DD306D">
      <w:pPr>
        <w:tabs>
          <w:tab w:val="left" w:pos="2400"/>
        </w:tabs>
        <w:rPr>
          <w:rFonts w:ascii="Tahoma" w:hAnsi="Tahoma" w:cs="Tahoma"/>
          <w:sz w:val="24"/>
          <w:szCs w:val="24"/>
        </w:rPr>
      </w:pPr>
    </w:p>
    <w:p w:rsidR="003B3CD3" w:rsidRDefault="003B3CD3" w:rsidP="00DD306D">
      <w:pPr>
        <w:tabs>
          <w:tab w:val="left" w:pos="2400"/>
        </w:tabs>
        <w:rPr>
          <w:rFonts w:ascii="Tahoma" w:hAnsi="Tahoma" w:cs="Tahoma"/>
          <w:sz w:val="24"/>
          <w:szCs w:val="24"/>
        </w:rPr>
      </w:pPr>
    </w:p>
    <w:p w:rsidR="003B3CD3" w:rsidRDefault="003B3CD3" w:rsidP="00DD306D">
      <w:pPr>
        <w:tabs>
          <w:tab w:val="left" w:pos="2400"/>
        </w:tabs>
        <w:rPr>
          <w:rFonts w:ascii="Tahoma" w:hAnsi="Tahoma" w:cs="Tahoma"/>
          <w:sz w:val="24"/>
          <w:szCs w:val="24"/>
        </w:rPr>
      </w:pPr>
    </w:p>
    <w:tbl>
      <w:tblPr>
        <w:tblW w:w="99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76"/>
        <w:gridCol w:w="7554"/>
      </w:tblGrid>
      <w:tr w:rsidR="003B3CD3" w:rsidTr="003B3CD3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B3CD3" w:rsidRDefault="003B3CD3">
            <w:pPr>
              <w:spacing w:after="0"/>
              <w:jc w:val="both"/>
              <w:rPr>
                <w:rFonts w:ascii="Tahoma" w:hAnsi="Tahoma" w:cs="Tahoma"/>
                <w:b/>
                <w:sz w:val="24"/>
                <w:szCs w:val="24"/>
                <w:lang w:eastAsia="zh-CN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lastRenderedPageBreak/>
              <w:t>Disciplina</w:t>
            </w: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3CD3" w:rsidRDefault="003B3CD3">
            <w:pPr>
              <w:snapToGrid w:val="0"/>
              <w:spacing w:after="0"/>
              <w:jc w:val="both"/>
            </w:pPr>
            <w:r>
              <w:rPr>
                <w:rFonts w:ascii="Tahoma" w:hAnsi="Tahoma" w:cs="Tahoma"/>
                <w:b/>
                <w:sz w:val="24"/>
                <w:szCs w:val="24"/>
              </w:rPr>
              <w:t>Italiano</w:t>
            </w:r>
          </w:p>
        </w:tc>
      </w:tr>
      <w:tr w:rsidR="003B3CD3" w:rsidTr="003B3CD3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B3CD3" w:rsidRDefault="003B3CD3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Docente</w:t>
            </w: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3CD3" w:rsidRDefault="003B3CD3">
            <w:pPr>
              <w:snapToGrid w:val="0"/>
              <w:spacing w:after="0"/>
              <w:jc w:val="both"/>
            </w:pPr>
            <w:r>
              <w:rPr>
                <w:rFonts w:ascii="Tahoma" w:hAnsi="Tahoma" w:cs="Tahoma"/>
                <w:sz w:val="24"/>
                <w:szCs w:val="24"/>
              </w:rPr>
              <w:t>Antonella Ruggeri</w:t>
            </w:r>
          </w:p>
        </w:tc>
      </w:tr>
      <w:tr w:rsidR="003B3CD3" w:rsidTr="003B3CD3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B3CD3" w:rsidRDefault="003B3CD3">
            <w:pPr>
              <w:spacing w:after="0"/>
              <w:jc w:val="both"/>
              <w:rPr>
                <w:rFonts w:ascii="Tahoma" w:hAnsi="Tahoma" w:cs="Tahoma"/>
                <w:i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Testo in adozione</w:t>
            </w: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3CD3" w:rsidRDefault="003B3CD3">
            <w:pPr>
              <w:pStyle w:val="Contenutotabella"/>
              <w:snapToGrid w:val="0"/>
              <w:spacing w:after="0"/>
              <w:jc w:val="both"/>
            </w:pPr>
            <w:r>
              <w:rPr>
                <w:rFonts w:ascii="Tahoma" w:hAnsi="Tahoma" w:cs="Tahoma"/>
                <w:i/>
                <w:sz w:val="24"/>
                <w:szCs w:val="24"/>
              </w:rPr>
              <w:t>Laboratorio di letteratura</w:t>
            </w:r>
            <w:r>
              <w:rPr>
                <w:rFonts w:ascii="Tahoma" w:hAnsi="Tahoma" w:cs="Tahoma"/>
                <w:sz w:val="24"/>
                <w:szCs w:val="24"/>
              </w:rPr>
              <w:t xml:space="preserve"> vol. 3 Autori: Marta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Sambugar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e Gabriella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Salà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>, Ed. La Nuova Italia</w:t>
            </w:r>
          </w:p>
        </w:tc>
      </w:tr>
    </w:tbl>
    <w:p w:rsidR="003B3CD3" w:rsidRDefault="003B3CD3" w:rsidP="003B3CD3">
      <w:pPr>
        <w:jc w:val="center"/>
        <w:rPr>
          <w:rFonts w:ascii="Tahoma" w:hAnsi="Tahoma" w:cs="Tahoma"/>
          <w:sz w:val="24"/>
          <w:szCs w:val="24"/>
          <w:lang w:eastAsia="zh-CN"/>
        </w:rPr>
      </w:pPr>
    </w:p>
    <w:tbl>
      <w:tblPr>
        <w:tblW w:w="9930" w:type="dxa"/>
        <w:tblInd w:w="-40" w:type="dxa"/>
        <w:tblLayout w:type="fixed"/>
        <w:tblCellMar>
          <w:top w:w="28" w:type="dxa"/>
          <w:left w:w="105" w:type="dxa"/>
          <w:bottom w:w="28" w:type="dxa"/>
          <w:right w:w="105" w:type="dxa"/>
        </w:tblCellMar>
        <w:tblLook w:val="04A0" w:firstRow="1" w:lastRow="0" w:firstColumn="1" w:lastColumn="0" w:noHBand="0" w:noVBand="1"/>
      </w:tblPr>
      <w:tblGrid>
        <w:gridCol w:w="2411"/>
        <w:gridCol w:w="7519"/>
      </w:tblGrid>
      <w:tr w:rsidR="003B3CD3" w:rsidTr="003B3CD3"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B3CD3" w:rsidRDefault="003B3CD3">
            <w:pPr>
              <w:pStyle w:val="Contenutotabella"/>
              <w:spacing w:after="0" w:line="324" w:lineRule="auto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b/>
                <w:color w:val="000000"/>
                <w:sz w:val="24"/>
                <w:szCs w:val="24"/>
              </w:rPr>
              <w:t>Modulo</w:t>
            </w:r>
          </w:p>
        </w:tc>
        <w:tc>
          <w:tcPr>
            <w:tcW w:w="7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3CD3" w:rsidRDefault="003B3CD3">
            <w:pPr>
              <w:pStyle w:val="Contenutotabella"/>
              <w:spacing w:after="0" w:line="324" w:lineRule="auto"/>
              <w:jc w:val="both"/>
            </w:pPr>
            <w:r>
              <w:rPr>
                <w:rFonts w:ascii="Tahoma" w:hAnsi="Tahoma" w:cs="Tahoma"/>
                <w:b/>
                <w:color w:val="000000"/>
                <w:sz w:val="24"/>
                <w:szCs w:val="24"/>
              </w:rPr>
              <w:t xml:space="preserve">Contenuti </w:t>
            </w:r>
          </w:p>
        </w:tc>
      </w:tr>
      <w:tr w:rsidR="003B3CD3" w:rsidTr="003B3CD3"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B3CD3" w:rsidRDefault="003B3CD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Il realismo e il verismo</w:t>
            </w:r>
          </w:p>
        </w:tc>
        <w:tc>
          <w:tcPr>
            <w:tcW w:w="7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3CD3" w:rsidRDefault="003B3CD3">
            <w:pPr>
              <w:pStyle w:val="Predefinito"/>
              <w:spacing w:line="264" w:lineRule="auto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Il Positivismo </w:t>
            </w:r>
          </w:p>
          <w:p w:rsidR="003B3CD3" w:rsidRDefault="003B3CD3">
            <w:pPr>
              <w:pStyle w:val="Predefinito"/>
              <w:spacing w:line="264" w:lineRule="auto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Scienza e progresso: la cultura del Positivismo</w:t>
            </w:r>
          </w:p>
          <w:p w:rsidR="003B3CD3" w:rsidRDefault="003B3CD3">
            <w:pPr>
              <w:pStyle w:val="Predefinito"/>
              <w:spacing w:line="264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Dal realismo al Naturalismo </w:t>
            </w:r>
          </w:p>
          <w:p w:rsidR="003B3CD3" w:rsidRDefault="003B3CD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Dal Naturalismo al Verismo</w:t>
            </w:r>
          </w:p>
          <w:p w:rsidR="003B3CD3" w:rsidRDefault="003B3CD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Differenze tra Naturalismo e Verismo </w:t>
            </w:r>
          </w:p>
          <w:p w:rsidR="003B3CD3" w:rsidRDefault="003B3CD3">
            <w:pPr>
              <w:pStyle w:val="Defaul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Il Verismo </w:t>
            </w:r>
          </w:p>
          <w:p w:rsidR="003B3CD3" w:rsidRDefault="003B3CD3">
            <w:pPr>
              <w:pStyle w:val="Default"/>
              <w:rPr>
                <w:rFonts w:ascii="Tahoma" w:hAnsi="Tahoma" w:cs="Tahoma"/>
                <w:sz w:val="22"/>
                <w:szCs w:val="22"/>
              </w:rPr>
            </w:pPr>
          </w:p>
          <w:p w:rsidR="003B3CD3" w:rsidRDefault="003B3CD3">
            <w:pPr>
              <w:pStyle w:val="Predefinito"/>
              <w:spacing w:line="264" w:lineRule="auto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Giovanni Verga</w:t>
            </w:r>
          </w:p>
          <w:p w:rsidR="003B3CD3" w:rsidRDefault="003B3CD3">
            <w:pPr>
              <w:pStyle w:val="Predefinito"/>
              <w:spacing w:line="264" w:lineRule="auto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Osservazione e sperimentazione,</w:t>
            </w:r>
          </w:p>
          <w:p w:rsidR="003B3CD3" w:rsidRDefault="003B3CD3">
            <w:pPr>
              <w:pStyle w:val="Predefinito"/>
              <w:spacing w:line="264" w:lineRule="auto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La vita, le opere, il pensiero e la poetica</w:t>
            </w:r>
          </w:p>
          <w:p w:rsidR="003B3CD3" w:rsidRDefault="003B3CD3">
            <w:pPr>
              <w:pStyle w:val="Predefinito"/>
              <w:spacing w:line="264" w:lineRule="auto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Il Verismo espressione italiana del realismo</w:t>
            </w:r>
          </w:p>
          <w:p w:rsidR="003B3CD3" w:rsidRDefault="003B3CD3">
            <w:pPr>
              <w:pStyle w:val="Predefinito"/>
              <w:spacing w:line="264" w:lineRule="auto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La tecnica dello straniamento, l’impersonalità, l’eclissi dell’autore, la regressione, il linguaggio, il discorso diretto libero.</w:t>
            </w:r>
          </w:p>
          <w:p w:rsidR="003B3CD3" w:rsidRDefault="003B3CD3" w:rsidP="003B3CD3">
            <w:pPr>
              <w:pStyle w:val="Predefinito"/>
              <w:numPr>
                <w:ilvl w:val="0"/>
                <w:numId w:val="15"/>
              </w:numPr>
              <w:spacing w:line="264" w:lineRule="auto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 xml:space="preserve">Vita dei Campi </w:t>
            </w:r>
            <w:r>
              <w:rPr>
                <w:rFonts w:ascii="Tahoma" w:hAnsi="Tahoma" w:cs="Tahoma"/>
              </w:rPr>
              <w:t>(contenuti e tematiche)</w:t>
            </w:r>
            <w:r>
              <w:rPr>
                <w:rFonts w:ascii="Tahoma" w:hAnsi="Tahoma" w:cs="Tahoma"/>
                <w:sz w:val="22"/>
                <w:szCs w:val="22"/>
              </w:rPr>
              <w:t xml:space="preserve">: </w:t>
            </w:r>
          </w:p>
          <w:p w:rsidR="003B3CD3" w:rsidRDefault="003B3CD3">
            <w:pPr>
              <w:pStyle w:val="Predefinito"/>
              <w:spacing w:line="264" w:lineRule="auto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2"/>
                <w:szCs w:val="22"/>
              </w:rPr>
              <w:t xml:space="preserve"> “</w:t>
            </w:r>
            <w:r>
              <w:rPr>
                <w:rFonts w:ascii="Tahoma" w:hAnsi="Tahoma" w:cs="Tahoma"/>
                <w:sz w:val="22"/>
                <w:szCs w:val="22"/>
              </w:rPr>
              <w:t>La lupa”</w:t>
            </w:r>
          </w:p>
          <w:p w:rsidR="003B3CD3" w:rsidRDefault="003B3CD3" w:rsidP="003B3CD3">
            <w:pPr>
              <w:pStyle w:val="Predefinito"/>
              <w:numPr>
                <w:ilvl w:val="0"/>
                <w:numId w:val="15"/>
              </w:numPr>
              <w:spacing w:line="264" w:lineRule="auto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Il ciclo dei vinti:</w:t>
            </w:r>
          </w:p>
          <w:p w:rsidR="003B3CD3" w:rsidRDefault="003B3CD3" w:rsidP="003B3CD3">
            <w:pPr>
              <w:pStyle w:val="Predefinito"/>
              <w:numPr>
                <w:ilvl w:val="0"/>
                <w:numId w:val="16"/>
              </w:numPr>
              <w:spacing w:line="264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 xml:space="preserve">I Malavoglia </w:t>
            </w:r>
            <w:r>
              <w:rPr>
                <w:rFonts w:ascii="Tahoma" w:hAnsi="Tahoma" w:cs="Tahoma"/>
              </w:rPr>
              <w:t>(contenuti e tematiche)</w:t>
            </w:r>
            <w:r>
              <w:rPr>
                <w:rFonts w:ascii="Tahoma" w:hAnsi="Tahoma" w:cs="Tahoma"/>
                <w:sz w:val="22"/>
                <w:szCs w:val="22"/>
              </w:rPr>
              <w:t>: Prefazione, “La famiglia Malavoglia”; L’ arrivo e l’addio di ‘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Ntoni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>”</w:t>
            </w:r>
          </w:p>
          <w:p w:rsidR="003B3CD3" w:rsidRDefault="003B3CD3">
            <w:pPr>
              <w:spacing w:after="0" w:line="200" w:lineRule="atLeast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3B3CD3" w:rsidTr="003B3CD3"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B3CD3" w:rsidRDefault="003B3CD3">
            <w:pPr>
              <w:pStyle w:val="Defaul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Dal Decadentismo alle </w:t>
            </w:r>
            <w:proofErr w:type="gramStart"/>
            <w:r>
              <w:rPr>
                <w:rFonts w:ascii="Tahoma" w:hAnsi="Tahoma" w:cs="Tahoma"/>
                <w:b/>
              </w:rPr>
              <w:t>Avanguardie :</w:t>
            </w:r>
            <w:proofErr w:type="gramEnd"/>
            <w:r>
              <w:rPr>
                <w:rFonts w:ascii="Tahoma" w:hAnsi="Tahoma" w:cs="Tahoma"/>
                <w:b/>
              </w:rPr>
              <w:t xml:space="preserve"> principi di poetica, tematiche e scelte espressive </w:t>
            </w:r>
          </w:p>
          <w:p w:rsidR="003B3CD3" w:rsidRDefault="003B3CD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3B3CD3" w:rsidRDefault="003B3CD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7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3CD3" w:rsidRDefault="003B3CD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La crisi del razionalismo e la reazione al Positivismo</w:t>
            </w:r>
          </w:p>
          <w:p w:rsidR="003B3CD3" w:rsidRDefault="003B3CD3">
            <w:pPr>
              <w:pStyle w:val="Predefini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Il decadentismo</w:t>
            </w:r>
          </w:p>
          <w:p w:rsidR="003B3CD3" w:rsidRDefault="003B3CD3">
            <w:pPr>
              <w:pStyle w:val="Predefinito"/>
              <w:rPr>
                <w:rFonts w:ascii="Tahoma" w:hAnsi="Tahoma" w:cs="Tahoma"/>
              </w:rPr>
            </w:pPr>
          </w:p>
          <w:p w:rsidR="003B3CD3" w:rsidRDefault="003B3CD3">
            <w:pPr>
              <w:pStyle w:val="Predefini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Simbolismo ed estetismo tra arte e vita</w:t>
            </w:r>
          </w:p>
          <w:p w:rsidR="003B3CD3" w:rsidRDefault="003B3CD3">
            <w:pPr>
              <w:pStyle w:val="Predefinito"/>
              <w:rPr>
                <w:rFonts w:ascii="Tahoma" w:hAnsi="Tahoma" w:cs="Tahoma"/>
              </w:rPr>
            </w:pPr>
          </w:p>
          <w:p w:rsidR="003B3CD3" w:rsidRDefault="003B3CD3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</w:rPr>
              <w:t>La Poetica simbolista: Simboli e Corrispondenze</w:t>
            </w:r>
          </w:p>
          <w:p w:rsidR="003B3CD3" w:rsidRDefault="003B3CD3">
            <w:pPr>
              <w:spacing w:after="0" w:line="200" w:lineRule="atLeast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Baudelaire: “Spleen” e </w:t>
            </w:r>
            <w:r>
              <w:rPr>
                <w:rFonts w:ascii="Tahoma" w:hAnsi="Tahoma" w:cs="Tahoma"/>
              </w:rPr>
              <w:t>“</w:t>
            </w:r>
            <w:proofErr w:type="spellStart"/>
            <w:proofErr w:type="gramStart"/>
            <w:r>
              <w:rPr>
                <w:rFonts w:ascii="Tahoma" w:hAnsi="Tahoma" w:cs="Tahoma"/>
              </w:rPr>
              <w:t>Corrispondenze”</w:t>
            </w:r>
            <w:r>
              <w:rPr>
                <w:rFonts w:ascii="Tahoma" w:hAnsi="Tahoma" w:cs="Tahoma"/>
                <w:sz w:val="24"/>
                <w:szCs w:val="24"/>
              </w:rPr>
              <w:t>da</w:t>
            </w:r>
            <w:proofErr w:type="spellEnd"/>
            <w:proofErr w:type="gram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i/>
                <w:sz w:val="24"/>
                <w:szCs w:val="24"/>
              </w:rPr>
              <w:t>I fiori del male</w:t>
            </w:r>
          </w:p>
          <w:p w:rsidR="003B3CD3" w:rsidRDefault="003B3CD3">
            <w:pPr>
              <w:spacing w:after="0" w:line="200" w:lineRule="atLeast"/>
              <w:jc w:val="both"/>
            </w:pPr>
          </w:p>
          <w:p w:rsidR="003B3CD3" w:rsidRDefault="003B3CD3">
            <w:pPr>
              <w:pStyle w:val="Predefinito"/>
            </w:pPr>
            <w:r>
              <w:rPr>
                <w:rFonts w:ascii="Tahoma" w:hAnsi="Tahoma" w:cs="Tahoma"/>
                <w:b/>
              </w:rPr>
              <w:t xml:space="preserve">Le Avanguardie: </w:t>
            </w:r>
            <w:r>
              <w:rPr>
                <w:rFonts w:ascii="Tahoma" w:hAnsi="Tahoma" w:cs="Tahoma"/>
              </w:rPr>
              <w:t>il concetto di avanguardia, le avanguardie storiche. Il futurismo, l’espressionismo, il dadaismo, il surrealismo.</w:t>
            </w:r>
          </w:p>
          <w:p w:rsidR="003B3CD3" w:rsidRDefault="003B3CD3">
            <w:pPr>
              <w:pStyle w:val="Predefinito"/>
            </w:pPr>
          </w:p>
          <w:p w:rsidR="003B3CD3" w:rsidRDefault="003B3CD3">
            <w:pPr>
              <w:pStyle w:val="Predefini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Gabriele D’annunzio</w:t>
            </w:r>
            <w:r>
              <w:rPr>
                <w:rFonts w:ascii="Tahoma" w:hAnsi="Tahoma" w:cs="Tahoma"/>
              </w:rPr>
              <w:t xml:space="preserve">: </w:t>
            </w:r>
          </w:p>
          <w:p w:rsidR="003B3CD3" w:rsidRDefault="003B3CD3">
            <w:pPr>
              <w:jc w:val="both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</w:rPr>
              <w:t>Cenni biografici funzionali all’opera letteraria. Il pensiero e la poetica</w:t>
            </w:r>
          </w:p>
          <w:p w:rsidR="003B3CD3" w:rsidRDefault="003B3CD3">
            <w:pPr>
              <w:jc w:val="both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Il Piacere</w:t>
            </w:r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(contenuti e tematiche)</w:t>
            </w:r>
            <w:proofErr w:type="gramStart"/>
            <w:r>
              <w:rPr>
                <w:rFonts w:ascii="Tahoma" w:hAnsi="Tahoma" w:cs="Tahoma"/>
              </w:rPr>
              <w:t>:”Il</w:t>
            </w:r>
            <w:proofErr w:type="gramEnd"/>
            <w:r>
              <w:rPr>
                <w:rFonts w:ascii="Tahoma" w:hAnsi="Tahoma" w:cs="Tahoma"/>
              </w:rPr>
              <w:t xml:space="preserve"> ritratto dell’esteta”</w:t>
            </w:r>
          </w:p>
          <w:p w:rsidR="003B3CD3" w:rsidRDefault="003B3CD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/>
              </w:rPr>
              <w:t xml:space="preserve">Alcyone </w:t>
            </w:r>
            <w:r>
              <w:rPr>
                <w:rFonts w:ascii="Tahoma" w:hAnsi="Tahoma" w:cs="Tahoma"/>
                <w:sz w:val="24"/>
                <w:szCs w:val="24"/>
              </w:rPr>
              <w:t>(contenuti e tematiche)</w:t>
            </w:r>
            <w:r>
              <w:rPr>
                <w:rFonts w:ascii="Tahoma" w:hAnsi="Tahoma" w:cs="Tahoma"/>
              </w:rPr>
              <w:t xml:space="preserve">: “La pioggia nel Pineto”; “La sera </w:t>
            </w:r>
            <w:r>
              <w:rPr>
                <w:rFonts w:ascii="Tahoma" w:hAnsi="Tahoma" w:cs="Tahoma"/>
              </w:rPr>
              <w:lastRenderedPageBreak/>
              <w:t>fiesolana”</w:t>
            </w:r>
          </w:p>
          <w:p w:rsidR="003B3CD3" w:rsidRDefault="003B3CD3">
            <w:pPr>
              <w:pStyle w:val="Predefinito"/>
              <w:rPr>
                <w:rFonts w:ascii="Tahoma" w:hAnsi="Tahoma" w:cs="Tahoma"/>
              </w:rPr>
            </w:pPr>
          </w:p>
          <w:p w:rsidR="003B3CD3" w:rsidRDefault="003B3CD3">
            <w:pPr>
              <w:pStyle w:val="Predefini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 xml:space="preserve">Giovanni </w:t>
            </w:r>
            <w:proofErr w:type="gramStart"/>
            <w:r>
              <w:rPr>
                <w:rFonts w:ascii="Tahoma" w:hAnsi="Tahoma" w:cs="Tahoma"/>
                <w:b/>
              </w:rPr>
              <w:t>Pascoli :</w:t>
            </w:r>
            <w:proofErr w:type="gramEnd"/>
            <w:r>
              <w:rPr>
                <w:rFonts w:ascii="Tahoma" w:hAnsi="Tahoma" w:cs="Tahoma"/>
                <w:b/>
              </w:rPr>
              <w:t xml:space="preserve"> </w:t>
            </w:r>
          </w:p>
          <w:p w:rsidR="003B3CD3" w:rsidRDefault="003B3CD3">
            <w:pPr>
              <w:spacing w:after="0" w:line="200" w:lineRule="atLeast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Cenni biografici funzionali all’opera letteraria; “il nido” domestico e la paura della vita; lo sperimentalismo linguistico; </w:t>
            </w:r>
            <w:proofErr w:type="spellStart"/>
            <w:r>
              <w:rPr>
                <w:rFonts w:ascii="Tahoma" w:hAnsi="Tahoma" w:cs="Tahoma"/>
                <w:i/>
                <w:sz w:val="24"/>
                <w:szCs w:val="24"/>
              </w:rPr>
              <w:t>Myricae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(contenuti e tematiche); </w:t>
            </w:r>
            <w:r>
              <w:rPr>
                <w:rFonts w:ascii="Tahoma" w:hAnsi="Tahoma" w:cs="Tahoma"/>
                <w:i/>
                <w:sz w:val="24"/>
                <w:szCs w:val="24"/>
              </w:rPr>
              <w:t>I canti di Castelvecchio</w:t>
            </w:r>
            <w:r>
              <w:rPr>
                <w:rFonts w:ascii="Tahoma" w:hAnsi="Tahoma" w:cs="Tahoma"/>
                <w:sz w:val="24"/>
                <w:szCs w:val="24"/>
              </w:rPr>
              <w:t xml:space="preserve"> (contenuti e tematiche); la poetica del fanciullino; il simbolismo pascoliano; l’uso delle onomatopee; analogia e sinestesia</w:t>
            </w:r>
          </w:p>
          <w:p w:rsidR="003B3CD3" w:rsidRDefault="003B3CD3">
            <w:pPr>
              <w:spacing w:after="0" w:line="200" w:lineRule="atLeast"/>
              <w:jc w:val="both"/>
            </w:pPr>
            <w:r>
              <w:rPr>
                <w:rFonts w:ascii="Tahoma" w:hAnsi="Tahoma" w:cs="Tahoma"/>
                <w:sz w:val="24"/>
                <w:szCs w:val="24"/>
              </w:rPr>
              <w:t xml:space="preserve">Da </w:t>
            </w:r>
            <w:r>
              <w:rPr>
                <w:rFonts w:ascii="Tahoma" w:hAnsi="Tahoma" w:cs="Tahoma"/>
                <w:i/>
                <w:sz w:val="24"/>
                <w:szCs w:val="24"/>
              </w:rPr>
              <w:t>Il fanciullino</w:t>
            </w:r>
            <w:r>
              <w:rPr>
                <w:rFonts w:ascii="Tahoma" w:hAnsi="Tahoma" w:cs="Tahoma"/>
                <w:sz w:val="24"/>
                <w:szCs w:val="24"/>
              </w:rPr>
              <w:t>: “E’ dentro di noi un fanciullino”</w:t>
            </w:r>
          </w:p>
          <w:p w:rsidR="003B3CD3" w:rsidRDefault="003B3CD3">
            <w:pPr>
              <w:spacing w:after="0" w:line="200" w:lineRule="atLeast"/>
              <w:jc w:val="both"/>
            </w:pPr>
          </w:p>
          <w:p w:rsidR="003B3CD3" w:rsidRDefault="003B3CD3">
            <w:pPr>
              <w:spacing w:after="0" w:line="200" w:lineRule="atLeast"/>
              <w:jc w:val="both"/>
            </w:pPr>
            <w:r>
              <w:rPr>
                <w:rFonts w:ascii="Tahoma" w:hAnsi="Tahoma" w:cs="Tahoma"/>
                <w:sz w:val="24"/>
                <w:szCs w:val="24"/>
              </w:rPr>
              <w:t xml:space="preserve">Da </w:t>
            </w:r>
            <w:proofErr w:type="spellStart"/>
            <w:r>
              <w:rPr>
                <w:rFonts w:ascii="Tahoma" w:hAnsi="Tahoma" w:cs="Tahoma"/>
                <w:i/>
                <w:sz w:val="24"/>
                <w:szCs w:val="24"/>
              </w:rPr>
              <w:t>Myricae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>: “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Lavandare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>”; “Il tuono”; “X agosto”</w:t>
            </w:r>
          </w:p>
          <w:p w:rsidR="003B3CD3" w:rsidRDefault="003B3CD3">
            <w:pPr>
              <w:spacing w:after="0" w:line="200" w:lineRule="atLeast"/>
              <w:jc w:val="both"/>
            </w:pPr>
          </w:p>
          <w:p w:rsidR="003B3CD3" w:rsidRDefault="003B3CD3">
            <w:pPr>
              <w:pStyle w:val="Predefinito"/>
            </w:pPr>
            <w:r>
              <w:rPr>
                <w:rFonts w:ascii="Tahoma" w:hAnsi="Tahoma" w:cs="Tahoma"/>
              </w:rPr>
              <w:t xml:space="preserve">Da </w:t>
            </w:r>
            <w:r>
              <w:rPr>
                <w:rFonts w:ascii="Tahoma" w:hAnsi="Tahoma" w:cs="Tahoma"/>
                <w:i/>
              </w:rPr>
              <w:t>I canti di Castelvecchio</w:t>
            </w:r>
            <w:r>
              <w:rPr>
                <w:rFonts w:ascii="Tahoma" w:hAnsi="Tahoma" w:cs="Tahoma"/>
              </w:rPr>
              <w:t xml:space="preserve">: “La mia sera” </w:t>
            </w:r>
          </w:p>
        </w:tc>
      </w:tr>
      <w:tr w:rsidR="003B3CD3" w:rsidTr="003B3CD3"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B3CD3" w:rsidRDefault="003B3CD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lastRenderedPageBreak/>
              <w:t>Il “romanzo della crisi”: autori, temi, scelte espressive</w:t>
            </w:r>
          </w:p>
        </w:tc>
        <w:tc>
          <w:tcPr>
            <w:tcW w:w="7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3CD3" w:rsidRDefault="003B3CD3">
            <w:pPr>
              <w:pStyle w:val="Paragrafoelenco"/>
              <w:suppressAutoHyphens w:val="0"/>
              <w:ind w:left="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Il nuovo romanzo novecentesco</w:t>
            </w:r>
          </w:p>
          <w:p w:rsidR="003B3CD3" w:rsidRDefault="003B3CD3">
            <w:pPr>
              <w:pStyle w:val="Paragrafoelenco"/>
              <w:suppressAutoHyphens w:val="0"/>
              <w:ind w:left="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 temi psicologici del nuovo romanzo</w:t>
            </w:r>
          </w:p>
          <w:p w:rsidR="003B3CD3" w:rsidRDefault="003B3CD3">
            <w:pPr>
              <w:pStyle w:val="Paragrafoelenco"/>
              <w:suppressAutoHyphens w:val="0"/>
              <w:ind w:left="0"/>
              <w:jc w:val="both"/>
              <w:rPr>
                <w:rFonts w:ascii="Tahoma" w:hAnsi="Tahoma" w:cs="Tahoma"/>
              </w:rPr>
            </w:pPr>
          </w:p>
          <w:p w:rsidR="003B3CD3" w:rsidRDefault="003B3CD3">
            <w:pPr>
              <w:pStyle w:val="Paragrafoelenco"/>
              <w:suppressAutoHyphens w:val="0"/>
              <w:ind w:left="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ITALO SVEVO</w:t>
            </w:r>
            <w:r>
              <w:rPr>
                <w:rFonts w:ascii="Tahoma" w:hAnsi="Tahoma" w:cs="Tahoma"/>
              </w:rPr>
              <w:t xml:space="preserve">: </w:t>
            </w:r>
          </w:p>
          <w:p w:rsidR="003B3CD3" w:rsidRDefault="003B3CD3">
            <w:pPr>
              <w:pStyle w:val="Paragrafoelenco"/>
              <w:suppressAutoHyphens w:val="0"/>
              <w:ind w:left="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Cenni biografici funzionali all’ opera letteraria. La formazione e le idee. I modelli e le novità della narrativa di Svevo</w:t>
            </w:r>
          </w:p>
          <w:p w:rsidR="003B3CD3" w:rsidRDefault="003B3CD3">
            <w:pPr>
              <w:pStyle w:val="Paragrafoelenco"/>
              <w:suppressAutoHyphens w:val="0"/>
              <w:ind w:left="0"/>
              <w:jc w:val="both"/>
              <w:rPr>
                <w:rFonts w:ascii="Tahoma" w:hAnsi="Tahoma" w:cs="Tahoma"/>
              </w:rPr>
            </w:pPr>
          </w:p>
          <w:p w:rsidR="003B3CD3" w:rsidRDefault="003B3CD3">
            <w:pPr>
              <w:pStyle w:val="Predefini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/>
              </w:rPr>
              <w:t xml:space="preserve">La coscienza di Zeno </w:t>
            </w:r>
            <w:r>
              <w:rPr>
                <w:rFonts w:ascii="Tahoma" w:hAnsi="Tahoma" w:cs="Tahoma"/>
              </w:rPr>
              <w:t>(contenuti e temi): “L’ultima sigaretta”, “Un rapporto conflittuale”</w:t>
            </w:r>
          </w:p>
          <w:p w:rsidR="003B3CD3" w:rsidRDefault="003B3CD3">
            <w:pPr>
              <w:pStyle w:val="Predefinito"/>
              <w:rPr>
                <w:rFonts w:ascii="Tahoma" w:hAnsi="Tahoma" w:cs="Tahoma"/>
              </w:rPr>
            </w:pPr>
          </w:p>
          <w:p w:rsidR="003B3CD3" w:rsidRDefault="003B3CD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LUIGI PIRANDELLO:</w:t>
            </w:r>
          </w:p>
          <w:p w:rsidR="003B3CD3" w:rsidRDefault="003B3CD3">
            <w:pPr>
              <w:pStyle w:val="Predefini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La vita, le opere, il pensiero la poetica. Il Concetto di relativismo</w:t>
            </w:r>
          </w:p>
          <w:p w:rsidR="003B3CD3" w:rsidRDefault="003B3CD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La personalità molteplice. Il sentimento della vita e le forme che ci ingabbiano</w:t>
            </w:r>
          </w:p>
          <w:p w:rsidR="003B3CD3" w:rsidRDefault="003B3CD3">
            <w:pPr>
              <w:pStyle w:val="Predefinito"/>
            </w:pPr>
            <w:r>
              <w:rPr>
                <w:rFonts w:ascii="Tahoma" w:hAnsi="Tahoma" w:cs="Tahoma"/>
              </w:rPr>
              <w:t>Da L'umorismo: “Il sentimento al contrario”</w:t>
            </w:r>
          </w:p>
          <w:p w:rsidR="003B3CD3" w:rsidRDefault="003B3CD3">
            <w:pPr>
              <w:pStyle w:val="Predefinito"/>
            </w:pPr>
          </w:p>
          <w:p w:rsidR="003B3CD3" w:rsidRDefault="003B3CD3">
            <w:pPr>
              <w:pStyle w:val="Predefinito"/>
            </w:pPr>
            <w:r>
              <w:rPr>
                <w:rFonts w:ascii="Tahoma" w:hAnsi="Tahoma" w:cs="Tahoma"/>
                <w:i/>
              </w:rPr>
              <w:t>Novelle per un anno</w:t>
            </w:r>
            <w:r>
              <w:rPr>
                <w:rFonts w:ascii="Tahoma" w:hAnsi="Tahoma" w:cs="Tahoma"/>
              </w:rPr>
              <w:t>: “La patente”, “Il treno ha fischiato”</w:t>
            </w:r>
          </w:p>
          <w:p w:rsidR="003B3CD3" w:rsidRDefault="003B3CD3">
            <w:pPr>
              <w:pStyle w:val="Predefinito"/>
            </w:pPr>
          </w:p>
          <w:p w:rsidR="003B3CD3" w:rsidRDefault="003B3CD3">
            <w:pPr>
              <w:pStyle w:val="Predefini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Da</w:t>
            </w:r>
            <w:r>
              <w:rPr>
                <w:rFonts w:ascii="Tahoma" w:hAnsi="Tahoma" w:cs="Tahoma"/>
                <w:i/>
              </w:rPr>
              <w:t xml:space="preserve"> Il fu Mattia </w:t>
            </w:r>
            <w:proofErr w:type="gramStart"/>
            <w:r>
              <w:rPr>
                <w:rFonts w:ascii="Tahoma" w:hAnsi="Tahoma" w:cs="Tahoma"/>
                <w:i/>
              </w:rPr>
              <w:t>Pascal</w:t>
            </w:r>
            <w:r>
              <w:rPr>
                <w:rFonts w:ascii="Tahoma" w:hAnsi="Tahoma" w:cs="Tahoma"/>
              </w:rPr>
              <w:t xml:space="preserve"> :</w:t>
            </w:r>
            <w:proofErr w:type="gramEnd"/>
            <w:r>
              <w:rPr>
                <w:rFonts w:ascii="Tahoma" w:hAnsi="Tahoma" w:cs="Tahoma"/>
              </w:rPr>
              <w:t xml:space="preserve"> “Cambio treno”, “Io e l’ombra mia”</w:t>
            </w:r>
          </w:p>
          <w:p w:rsidR="003B3CD3" w:rsidRDefault="003B3CD3">
            <w:pPr>
              <w:pStyle w:val="Predefinito"/>
              <w:rPr>
                <w:rFonts w:ascii="Tahoma" w:hAnsi="Tahoma" w:cs="Tahoma"/>
              </w:rPr>
            </w:pPr>
          </w:p>
          <w:p w:rsidR="003B3CD3" w:rsidRDefault="003B3CD3">
            <w:pPr>
              <w:pStyle w:val="Predefinito"/>
              <w:rPr>
                <w:rFonts w:ascii="Tahoma" w:hAnsi="Tahoma" w:cs="Tahoma"/>
              </w:rPr>
            </w:pPr>
            <w:r>
              <w:rPr>
                <w:rStyle w:val="nota1"/>
                <w:rFonts w:ascii="Tahoma" w:hAnsi="Tahoma" w:cs="Tahoma"/>
              </w:rPr>
              <w:t xml:space="preserve">Il teatro nel teatro </w:t>
            </w:r>
            <w:r>
              <w:rPr>
                <w:rStyle w:val="nota1"/>
                <w:rFonts w:ascii="Tahoma" w:hAnsi="Tahoma" w:cs="Tahoma"/>
                <w:i/>
              </w:rPr>
              <w:t>Sei personaggi in cerca d'autore</w:t>
            </w:r>
            <w:r>
              <w:rPr>
                <w:rStyle w:val="nota1"/>
                <w:rFonts w:ascii="Tahoma" w:hAnsi="Tahoma" w:cs="Tahoma"/>
              </w:rPr>
              <w:t>: "La condizione di “personaggi”</w:t>
            </w:r>
            <w:r>
              <w:rPr>
                <w:rFonts w:ascii="Tahoma" w:hAnsi="Tahoma" w:cs="Tahoma"/>
              </w:rPr>
              <w:t> </w:t>
            </w:r>
          </w:p>
          <w:p w:rsidR="003B3CD3" w:rsidRDefault="003B3CD3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3B3CD3" w:rsidRDefault="003B3CD3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3B3CD3" w:rsidTr="003B3CD3"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B3CD3" w:rsidRDefault="003B3CD3">
            <w:pPr>
              <w:pStyle w:val="Default"/>
              <w:rPr>
                <w:rFonts w:ascii="Tahoma" w:hAnsi="Tahoma" w:cs="Tahoma"/>
                <w:b/>
              </w:rPr>
            </w:pPr>
          </w:p>
          <w:p w:rsidR="003B3CD3" w:rsidRDefault="003B3CD3">
            <w:pPr>
              <w:pStyle w:val="Defaul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La lirica del primo </w:t>
            </w:r>
            <w:proofErr w:type="gramStart"/>
            <w:r>
              <w:rPr>
                <w:rFonts w:ascii="Tahoma" w:hAnsi="Tahoma" w:cs="Tahoma"/>
                <w:b/>
              </w:rPr>
              <w:t>Novecento :</w:t>
            </w:r>
            <w:proofErr w:type="gramEnd"/>
            <w:r>
              <w:rPr>
                <w:rFonts w:ascii="Tahoma" w:hAnsi="Tahoma" w:cs="Tahoma"/>
                <w:b/>
              </w:rPr>
              <w:t xml:space="preserve"> autori, tendenze , scelte espressive </w:t>
            </w:r>
          </w:p>
          <w:p w:rsidR="003B3CD3" w:rsidRDefault="003B3CD3">
            <w:pPr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7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3CD3" w:rsidRDefault="003B3CD3">
            <w:pPr>
              <w:pStyle w:val="Paragrafoelenco"/>
              <w:suppressAutoHyphens w:val="0"/>
              <w:ind w:left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La lirica in Italia: Novecentismo e </w:t>
            </w:r>
            <w:proofErr w:type="spellStart"/>
            <w:r>
              <w:rPr>
                <w:rFonts w:ascii="Tahoma" w:hAnsi="Tahoma" w:cs="Tahoma"/>
              </w:rPr>
              <w:t>antinovecentismo</w:t>
            </w:r>
            <w:proofErr w:type="spellEnd"/>
          </w:p>
          <w:p w:rsidR="003B3CD3" w:rsidRDefault="003B3CD3">
            <w:pPr>
              <w:pStyle w:val="Paragrafoelenco"/>
              <w:suppressAutoHyphens w:val="0"/>
              <w:ind w:left="0"/>
              <w:rPr>
                <w:rFonts w:ascii="Tahoma" w:hAnsi="Tahoma" w:cs="Tahoma"/>
              </w:rPr>
            </w:pPr>
          </w:p>
          <w:p w:rsidR="003B3CD3" w:rsidRDefault="003B3CD3">
            <w:pPr>
              <w:pStyle w:val="Paragrafoelenco"/>
              <w:suppressAutoHyphens w:val="0"/>
              <w:ind w:left="0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L’ERMETISMO</w:t>
            </w:r>
          </w:p>
          <w:p w:rsidR="003B3CD3" w:rsidRDefault="003B3CD3">
            <w:pPr>
              <w:pStyle w:val="Paragrafoelenco"/>
              <w:suppressAutoHyphens w:val="0"/>
              <w:ind w:left="0"/>
              <w:rPr>
                <w:rFonts w:ascii="Tahoma" w:hAnsi="Tahoma" w:cs="Tahoma"/>
                <w:b/>
              </w:rPr>
            </w:pPr>
          </w:p>
          <w:p w:rsidR="003B3CD3" w:rsidRDefault="003B3CD3">
            <w:pPr>
              <w:pStyle w:val="Paragrafoelenco"/>
              <w:ind w:left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GIUSEPPE UNGARETTI</w:t>
            </w:r>
            <w:r>
              <w:rPr>
                <w:rFonts w:ascii="Tahoma" w:hAnsi="Tahoma" w:cs="Tahoma"/>
              </w:rPr>
              <w:t xml:space="preserve">: </w:t>
            </w:r>
          </w:p>
          <w:p w:rsidR="003B3CD3" w:rsidRDefault="003B3CD3">
            <w:pPr>
              <w:pStyle w:val="Paragrafoelenco"/>
              <w:ind w:left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cenni biografici funzionali all’opera letteraria, le opere, il pensiero e la poetica, l'evoluzione della poesia</w:t>
            </w:r>
          </w:p>
          <w:p w:rsidR="003B3CD3" w:rsidRDefault="003B3CD3">
            <w:pPr>
              <w:pStyle w:val="Paragrafoelenco"/>
              <w:ind w:left="0"/>
              <w:rPr>
                <w:rFonts w:ascii="Tahoma" w:hAnsi="Tahoma" w:cs="Tahoma"/>
              </w:rPr>
            </w:pPr>
          </w:p>
          <w:p w:rsidR="003B3CD3" w:rsidRDefault="003B3CD3">
            <w:pPr>
              <w:pStyle w:val="Predefini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Da </w:t>
            </w:r>
            <w:r>
              <w:rPr>
                <w:rFonts w:ascii="Tahoma" w:hAnsi="Tahoma" w:cs="Tahoma"/>
                <w:i/>
              </w:rPr>
              <w:t>L'allegria</w:t>
            </w:r>
            <w:r>
              <w:rPr>
                <w:rFonts w:ascii="Tahoma" w:hAnsi="Tahoma" w:cs="Tahoma"/>
              </w:rPr>
              <w:t xml:space="preserve">: “Veglia”, “Fratelli”, “Sono una creatura”, “I fiumi”, “San </w:t>
            </w:r>
            <w:r>
              <w:rPr>
                <w:rFonts w:ascii="Tahoma" w:hAnsi="Tahoma" w:cs="Tahoma"/>
              </w:rPr>
              <w:lastRenderedPageBreak/>
              <w:t xml:space="preserve">Martino del Carso”, “Soldati”, </w:t>
            </w:r>
          </w:p>
          <w:p w:rsidR="003B3CD3" w:rsidRDefault="003B3CD3">
            <w:pPr>
              <w:pStyle w:val="Predefini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Da </w:t>
            </w:r>
            <w:r>
              <w:rPr>
                <w:rFonts w:ascii="Tahoma" w:hAnsi="Tahoma" w:cs="Tahoma"/>
                <w:i/>
              </w:rPr>
              <w:t xml:space="preserve">Sentimento del tempo: </w:t>
            </w:r>
            <w:r>
              <w:rPr>
                <w:rFonts w:ascii="Tahoma" w:hAnsi="Tahoma" w:cs="Tahoma"/>
              </w:rPr>
              <w:t>“La madre”</w:t>
            </w:r>
          </w:p>
          <w:p w:rsidR="003B3CD3" w:rsidRDefault="003B3CD3">
            <w:pPr>
              <w:pStyle w:val="Paragrafoelenco"/>
              <w:ind w:left="0"/>
              <w:rPr>
                <w:rFonts w:ascii="Tahoma" w:hAnsi="Tahoma" w:cs="Tahoma"/>
              </w:rPr>
            </w:pPr>
          </w:p>
          <w:p w:rsidR="003B3CD3" w:rsidRDefault="003B3CD3">
            <w:pPr>
              <w:pStyle w:val="Paragrafoelenco"/>
              <w:ind w:left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UMBERTO SABA</w:t>
            </w:r>
            <w:r>
              <w:rPr>
                <w:rFonts w:ascii="Tahoma" w:hAnsi="Tahoma" w:cs="Tahoma"/>
              </w:rPr>
              <w:t xml:space="preserve">: </w:t>
            </w:r>
          </w:p>
          <w:p w:rsidR="003B3CD3" w:rsidRDefault="003B3CD3">
            <w:pPr>
              <w:pStyle w:val="Paragrafoelenco"/>
              <w:ind w:left="0"/>
              <w:rPr>
                <w:rFonts w:ascii="Tahoma" w:hAnsi="Tahoma" w:cs="Tahoma"/>
                <w:i/>
              </w:rPr>
            </w:pPr>
            <w:proofErr w:type="gramStart"/>
            <w:r>
              <w:rPr>
                <w:rFonts w:ascii="Tahoma" w:hAnsi="Tahoma" w:cs="Tahoma"/>
              </w:rPr>
              <w:t>La  vita</w:t>
            </w:r>
            <w:proofErr w:type="gramEnd"/>
            <w:r>
              <w:rPr>
                <w:rFonts w:ascii="Tahoma" w:hAnsi="Tahoma" w:cs="Tahoma"/>
              </w:rPr>
              <w:t>, le opere, il pensiero e la poetica</w:t>
            </w:r>
          </w:p>
          <w:p w:rsidR="003B3CD3" w:rsidRDefault="003B3CD3">
            <w:pPr>
              <w:pStyle w:val="Paragrafoelenco"/>
              <w:ind w:left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/>
              </w:rPr>
              <w:t>Il Canzoniere</w:t>
            </w:r>
            <w:r>
              <w:rPr>
                <w:rFonts w:ascii="Tahoma" w:hAnsi="Tahoma" w:cs="Tahoma"/>
              </w:rPr>
              <w:t>: “Trieste”, “A mia moglie”</w:t>
            </w:r>
          </w:p>
          <w:p w:rsidR="003B3CD3" w:rsidRDefault="003B3CD3">
            <w:pPr>
              <w:pStyle w:val="Paragrafoelenco"/>
              <w:ind w:left="0"/>
              <w:rPr>
                <w:rFonts w:ascii="Tahoma" w:hAnsi="Tahoma" w:cs="Tahoma"/>
              </w:rPr>
            </w:pPr>
          </w:p>
          <w:p w:rsidR="003B3CD3" w:rsidRDefault="003B3CD3">
            <w:pPr>
              <w:pStyle w:val="Paragrafoelenco"/>
              <w:ind w:left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EUGENIO MONTALE</w:t>
            </w:r>
            <w:r>
              <w:rPr>
                <w:rFonts w:ascii="Tahoma" w:hAnsi="Tahoma" w:cs="Tahoma"/>
              </w:rPr>
              <w:t xml:space="preserve">: </w:t>
            </w:r>
          </w:p>
          <w:p w:rsidR="003B3CD3" w:rsidRDefault="003B3CD3">
            <w:pPr>
              <w:pStyle w:val="Paragrafoelenco"/>
              <w:ind w:left="0"/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La  vita</w:t>
            </w:r>
            <w:proofErr w:type="gramEnd"/>
            <w:r>
              <w:rPr>
                <w:rFonts w:ascii="Tahoma" w:hAnsi="Tahoma" w:cs="Tahoma"/>
              </w:rPr>
              <w:t>, le opere, il pensiero e la poetica; L'incertezza della realtà</w:t>
            </w:r>
          </w:p>
          <w:p w:rsidR="003B3CD3" w:rsidRDefault="003B3CD3">
            <w:pPr>
              <w:pStyle w:val="Paragrafoelenco"/>
              <w:ind w:left="0"/>
            </w:pPr>
            <w:r>
              <w:rPr>
                <w:rFonts w:ascii="Tahoma" w:hAnsi="Tahoma" w:cs="Tahoma"/>
              </w:rPr>
              <w:t>Da</w:t>
            </w:r>
            <w:r>
              <w:rPr>
                <w:rFonts w:ascii="Tahoma" w:hAnsi="Tahoma" w:cs="Tahoma"/>
                <w:i/>
              </w:rPr>
              <w:t xml:space="preserve"> Ossi di Seppia</w:t>
            </w:r>
            <w:proofErr w:type="gramStart"/>
            <w:r>
              <w:rPr>
                <w:rFonts w:ascii="Tahoma" w:hAnsi="Tahoma" w:cs="Tahoma"/>
                <w:i/>
              </w:rPr>
              <w:t xml:space="preserve">: </w:t>
            </w:r>
            <w:r>
              <w:rPr>
                <w:rFonts w:ascii="Tahoma" w:hAnsi="Tahoma" w:cs="Tahoma"/>
              </w:rPr>
              <w:t>,</w:t>
            </w:r>
            <w:proofErr w:type="gramEnd"/>
            <w:r>
              <w:rPr>
                <w:rFonts w:ascii="Tahoma" w:hAnsi="Tahoma" w:cs="Tahoma"/>
              </w:rPr>
              <w:t xml:space="preserve"> “Meriggiare pallido e assorto”, “Spesso il male di vivere ho incontrato”, “Non chiederci la parola”</w:t>
            </w:r>
          </w:p>
          <w:p w:rsidR="003B3CD3" w:rsidRDefault="003B3CD3">
            <w:pPr>
              <w:pStyle w:val="Paragrafoelenco"/>
              <w:ind w:left="0"/>
            </w:pPr>
          </w:p>
          <w:p w:rsidR="003B3CD3" w:rsidRDefault="003B3CD3">
            <w:pPr>
              <w:pStyle w:val="Paragrafoelenco"/>
              <w:ind w:left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/>
              </w:rPr>
              <w:t xml:space="preserve">Le </w:t>
            </w:r>
            <w:proofErr w:type="gramStart"/>
            <w:r>
              <w:rPr>
                <w:rFonts w:ascii="Tahoma" w:hAnsi="Tahoma" w:cs="Tahoma"/>
                <w:i/>
              </w:rPr>
              <w:t xml:space="preserve">Occasioni </w:t>
            </w:r>
            <w:r>
              <w:rPr>
                <w:rFonts w:ascii="Tahoma" w:hAnsi="Tahoma" w:cs="Tahoma"/>
              </w:rPr>
              <w:t>:</w:t>
            </w:r>
            <w:proofErr w:type="gramEnd"/>
            <w:r>
              <w:rPr>
                <w:rFonts w:ascii="Tahoma" w:hAnsi="Tahoma" w:cs="Tahoma"/>
              </w:rPr>
              <w:t xml:space="preserve"> “Non recidere, forbice, quel volto”</w:t>
            </w:r>
          </w:p>
          <w:p w:rsidR="003B3CD3" w:rsidRDefault="003B3CD3">
            <w:pPr>
              <w:pStyle w:val="Paragrafoelenco"/>
              <w:ind w:left="0"/>
              <w:rPr>
                <w:rFonts w:ascii="Tahoma" w:hAnsi="Tahoma" w:cs="Tahoma"/>
              </w:rPr>
            </w:pPr>
          </w:p>
        </w:tc>
      </w:tr>
      <w:tr w:rsidR="003B3CD3" w:rsidTr="003B3CD3"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3CD3" w:rsidRDefault="003B3CD3">
            <w:pPr>
              <w:pStyle w:val="Defaul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lastRenderedPageBreak/>
              <w:t xml:space="preserve">Letteratura </w:t>
            </w:r>
            <w:proofErr w:type="gramStart"/>
            <w:r>
              <w:rPr>
                <w:rFonts w:ascii="Tahoma" w:hAnsi="Tahoma" w:cs="Tahoma"/>
                <w:b/>
              </w:rPr>
              <w:t>del  secondo</w:t>
            </w:r>
            <w:proofErr w:type="gramEnd"/>
            <w:r>
              <w:rPr>
                <w:rFonts w:ascii="Tahoma" w:hAnsi="Tahoma" w:cs="Tahoma"/>
                <w:b/>
              </w:rPr>
              <w:t xml:space="preserve"> dopoguerra</w:t>
            </w:r>
          </w:p>
        </w:tc>
        <w:tc>
          <w:tcPr>
            <w:tcW w:w="7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3CD3" w:rsidRDefault="003B3CD3">
            <w:pPr>
              <w:pStyle w:val="Predefini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Il neorealismo: caratteri generali</w:t>
            </w:r>
          </w:p>
          <w:p w:rsidR="003B3CD3" w:rsidRDefault="003B3CD3">
            <w:pPr>
              <w:pStyle w:val="Predefini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PRIMO LEVI</w:t>
            </w:r>
            <w:r>
              <w:rPr>
                <w:sz w:val="18"/>
              </w:rPr>
              <w:t xml:space="preserve">: </w:t>
            </w:r>
            <w:r>
              <w:rPr>
                <w:rFonts w:ascii="Tahoma" w:hAnsi="Tahoma" w:cs="Tahoma"/>
              </w:rPr>
              <w:t>vivere per raccontare, scrivere per non dimenticare;</w:t>
            </w:r>
          </w:p>
          <w:p w:rsidR="003B3CD3" w:rsidRDefault="003B3CD3">
            <w:pPr>
              <w:pStyle w:val="Defaul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Da </w:t>
            </w:r>
            <w:proofErr w:type="gramStart"/>
            <w:r>
              <w:rPr>
                <w:rFonts w:ascii="Tahoma" w:hAnsi="Tahoma" w:cs="Tahoma"/>
                <w:b/>
              </w:rPr>
              <w:t>Se</w:t>
            </w:r>
            <w:proofErr w:type="gramEnd"/>
            <w:r>
              <w:rPr>
                <w:rFonts w:ascii="Tahoma" w:hAnsi="Tahoma" w:cs="Tahoma"/>
                <w:b/>
              </w:rPr>
              <w:t xml:space="preserve"> questo è un uomo: </w:t>
            </w:r>
            <w:r>
              <w:rPr>
                <w:rFonts w:ascii="Tahoma" w:hAnsi="Tahoma" w:cs="Tahoma"/>
              </w:rPr>
              <w:t>“Considerate se questo è un uomo”; “I sommersi e i salvati”</w:t>
            </w:r>
          </w:p>
          <w:p w:rsidR="003B3CD3" w:rsidRDefault="003B3CD3">
            <w:pPr>
              <w:pStyle w:val="Paragrafoelenco"/>
              <w:suppressAutoHyphens w:val="0"/>
              <w:ind w:left="0"/>
              <w:rPr>
                <w:rFonts w:ascii="Tahoma" w:hAnsi="Tahoma" w:cs="Tahoma"/>
                <w:b/>
              </w:rPr>
            </w:pPr>
          </w:p>
        </w:tc>
      </w:tr>
    </w:tbl>
    <w:p w:rsidR="003B3CD3" w:rsidRDefault="003B3CD3" w:rsidP="003B3CD3">
      <w:pPr>
        <w:jc w:val="center"/>
        <w:rPr>
          <w:rFonts w:ascii="Tahoma" w:hAnsi="Tahoma" w:cs="Tahoma"/>
          <w:sz w:val="24"/>
          <w:szCs w:val="24"/>
          <w:lang w:eastAsia="zh-CN"/>
        </w:rPr>
      </w:pPr>
    </w:p>
    <w:p w:rsidR="003B3CD3" w:rsidRDefault="003B3CD3" w:rsidP="003B3CD3">
      <w:pPr>
        <w:jc w:val="center"/>
        <w:rPr>
          <w:rFonts w:ascii="Tahoma" w:hAnsi="Tahoma" w:cs="Tahoma"/>
          <w:sz w:val="24"/>
          <w:szCs w:val="24"/>
        </w:rPr>
      </w:pPr>
    </w:p>
    <w:p w:rsidR="003B3CD3" w:rsidRDefault="003B3CD3" w:rsidP="003B3CD3">
      <w:pPr>
        <w:jc w:val="center"/>
        <w:rPr>
          <w:rFonts w:ascii="Tahoma" w:hAnsi="Tahoma" w:cs="Tahoma"/>
          <w:sz w:val="24"/>
          <w:szCs w:val="24"/>
        </w:rPr>
      </w:pPr>
    </w:p>
    <w:p w:rsidR="003B3CD3" w:rsidRDefault="003B3CD3" w:rsidP="003B3CD3">
      <w:pPr>
        <w:jc w:val="center"/>
        <w:rPr>
          <w:rFonts w:ascii="Tahoma" w:hAnsi="Tahoma" w:cs="Tahoma"/>
          <w:sz w:val="24"/>
          <w:szCs w:val="24"/>
        </w:rPr>
      </w:pPr>
    </w:p>
    <w:p w:rsidR="003B3CD3" w:rsidRDefault="003B3CD3" w:rsidP="003B3CD3">
      <w:pPr>
        <w:jc w:val="center"/>
        <w:rPr>
          <w:rFonts w:ascii="Tahoma" w:hAnsi="Tahoma" w:cs="Tahoma"/>
          <w:sz w:val="24"/>
          <w:szCs w:val="24"/>
        </w:rPr>
      </w:pPr>
    </w:p>
    <w:p w:rsidR="003B3CD3" w:rsidRDefault="003B3CD3" w:rsidP="003B3CD3">
      <w:pPr>
        <w:jc w:val="center"/>
        <w:rPr>
          <w:rFonts w:ascii="Tahoma" w:hAnsi="Tahoma" w:cs="Tahoma"/>
          <w:sz w:val="24"/>
          <w:szCs w:val="24"/>
        </w:rPr>
      </w:pPr>
    </w:p>
    <w:p w:rsidR="003B3CD3" w:rsidRDefault="003B3CD3" w:rsidP="003B3CD3">
      <w:pPr>
        <w:jc w:val="center"/>
        <w:rPr>
          <w:rFonts w:ascii="Tahoma" w:hAnsi="Tahoma" w:cs="Tahoma"/>
          <w:sz w:val="24"/>
          <w:szCs w:val="24"/>
        </w:rPr>
      </w:pPr>
    </w:p>
    <w:p w:rsidR="003B3CD3" w:rsidRDefault="003B3CD3" w:rsidP="003B3CD3">
      <w:pPr>
        <w:jc w:val="center"/>
        <w:rPr>
          <w:rFonts w:ascii="Tahoma" w:hAnsi="Tahoma" w:cs="Tahoma"/>
          <w:sz w:val="24"/>
          <w:szCs w:val="24"/>
        </w:rPr>
      </w:pPr>
    </w:p>
    <w:p w:rsidR="003B3CD3" w:rsidRDefault="003B3CD3" w:rsidP="003B3CD3">
      <w:pPr>
        <w:jc w:val="center"/>
        <w:rPr>
          <w:rFonts w:ascii="Tahoma" w:hAnsi="Tahoma" w:cs="Tahoma"/>
          <w:sz w:val="24"/>
          <w:szCs w:val="24"/>
        </w:rPr>
      </w:pPr>
    </w:p>
    <w:p w:rsidR="003B3CD3" w:rsidRDefault="003B3CD3" w:rsidP="003B3CD3">
      <w:pPr>
        <w:jc w:val="center"/>
        <w:rPr>
          <w:rFonts w:ascii="Tahoma" w:hAnsi="Tahoma" w:cs="Tahoma"/>
          <w:sz w:val="24"/>
          <w:szCs w:val="24"/>
        </w:rPr>
      </w:pPr>
    </w:p>
    <w:p w:rsidR="003B3CD3" w:rsidRDefault="003B3CD3" w:rsidP="003B3CD3">
      <w:pPr>
        <w:jc w:val="center"/>
        <w:rPr>
          <w:rFonts w:ascii="Tahoma" w:hAnsi="Tahoma" w:cs="Tahoma"/>
          <w:sz w:val="24"/>
          <w:szCs w:val="24"/>
        </w:rPr>
      </w:pPr>
    </w:p>
    <w:p w:rsidR="003B3CD3" w:rsidRDefault="003B3CD3" w:rsidP="003B3CD3">
      <w:pPr>
        <w:jc w:val="center"/>
        <w:rPr>
          <w:rFonts w:ascii="Tahoma" w:hAnsi="Tahoma" w:cs="Tahoma"/>
          <w:sz w:val="24"/>
          <w:szCs w:val="24"/>
        </w:rPr>
      </w:pPr>
    </w:p>
    <w:p w:rsidR="003B3CD3" w:rsidRDefault="003B3CD3" w:rsidP="003B3CD3">
      <w:pPr>
        <w:jc w:val="center"/>
        <w:rPr>
          <w:rFonts w:ascii="Tahoma" w:hAnsi="Tahoma" w:cs="Tahoma"/>
          <w:sz w:val="24"/>
          <w:szCs w:val="24"/>
        </w:rPr>
      </w:pPr>
    </w:p>
    <w:p w:rsidR="003B3CD3" w:rsidRDefault="003B3CD3" w:rsidP="003B3CD3">
      <w:pPr>
        <w:jc w:val="center"/>
        <w:rPr>
          <w:rFonts w:ascii="Tahoma" w:hAnsi="Tahoma" w:cs="Tahoma"/>
          <w:sz w:val="24"/>
          <w:szCs w:val="24"/>
        </w:rPr>
      </w:pPr>
    </w:p>
    <w:p w:rsidR="003B3CD3" w:rsidRDefault="003B3CD3" w:rsidP="003B3CD3">
      <w:pPr>
        <w:jc w:val="center"/>
        <w:rPr>
          <w:rFonts w:ascii="Tahoma" w:hAnsi="Tahoma" w:cs="Tahoma"/>
          <w:sz w:val="24"/>
          <w:szCs w:val="24"/>
        </w:rPr>
      </w:pPr>
    </w:p>
    <w:p w:rsidR="003B3CD3" w:rsidRDefault="003B3CD3" w:rsidP="003B3CD3">
      <w:pPr>
        <w:jc w:val="center"/>
        <w:rPr>
          <w:rFonts w:ascii="Tahoma" w:hAnsi="Tahoma" w:cs="Tahoma"/>
          <w:sz w:val="24"/>
          <w:szCs w:val="24"/>
        </w:rPr>
      </w:pPr>
    </w:p>
    <w:tbl>
      <w:tblPr>
        <w:tblW w:w="0" w:type="auto"/>
        <w:tblInd w:w="-50" w:type="dxa"/>
        <w:tblLayout w:type="fixed"/>
        <w:tblLook w:val="04A0" w:firstRow="1" w:lastRow="0" w:firstColumn="1" w:lastColumn="0" w:noHBand="0" w:noVBand="1"/>
      </w:tblPr>
      <w:tblGrid>
        <w:gridCol w:w="2376"/>
        <w:gridCol w:w="7502"/>
      </w:tblGrid>
      <w:tr w:rsidR="003B3CD3" w:rsidTr="003B3CD3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B3CD3" w:rsidRDefault="003B3CD3">
            <w:pPr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Disciplina</w:t>
            </w: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3CD3" w:rsidRDefault="003B3CD3">
            <w:pPr>
              <w:snapToGrid w:val="0"/>
              <w:jc w:val="both"/>
            </w:pPr>
            <w:r>
              <w:rPr>
                <w:rFonts w:ascii="Tahoma" w:hAnsi="Tahoma" w:cs="Tahoma"/>
                <w:b/>
                <w:sz w:val="24"/>
                <w:szCs w:val="24"/>
              </w:rPr>
              <w:t>Storia</w:t>
            </w:r>
          </w:p>
        </w:tc>
      </w:tr>
      <w:tr w:rsidR="003B3CD3" w:rsidTr="003B3CD3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B3CD3" w:rsidRDefault="003B3CD3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Docente</w:t>
            </w: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3CD3" w:rsidRDefault="003B3CD3">
            <w:pPr>
              <w:snapToGrid w:val="0"/>
              <w:jc w:val="both"/>
            </w:pPr>
            <w:r>
              <w:rPr>
                <w:rFonts w:ascii="Tahoma" w:hAnsi="Tahoma" w:cs="Tahoma"/>
                <w:sz w:val="24"/>
                <w:szCs w:val="24"/>
              </w:rPr>
              <w:t>Antonella Ruggeri</w:t>
            </w:r>
          </w:p>
        </w:tc>
      </w:tr>
      <w:tr w:rsidR="003B3CD3" w:rsidTr="003B3CD3">
        <w:trPr>
          <w:trHeight w:val="39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B3CD3" w:rsidRDefault="003B3CD3">
            <w:pPr>
              <w:jc w:val="both"/>
              <w:rPr>
                <w:rFonts w:ascii="Tahoma" w:hAnsi="Tahoma" w:cs="Tahoma"/>
                <w:i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Testo in adozione</w:t>
            </w: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3CD3" w:rsidRDefault="003B3CD3">
            <w:pPr>
              <w:snapToGrid w:val="0"/>
              <w:jc w:val="both"/>
            </w:pPr>
            <w:r>
              <w:rPr>
                <w:rFonts w:ascii="Tahoma" w:hAnsi="Tahoma" w:cs="Tahoma"/>
                <w:i/>
                <w:sz w:val="24"/>
                <w:szCs w:val="24"/>
              </w:rPr>
              <w:t>Storia in corso</w:t>
            </w:r>
            <w:r>
              <w:rPr>
                <w:rFonts w:ascii="Tahoma" w:hAnsi="Tahoma" w:cs="Tahoma"/>
                <w:sz w:val="24"/>
                <w:szCs w:val="24"/>
              </w:rPr>
              <w:t xml:space="preserve"> vol. 2-3, Ed. Verde - Autore: De Vecchi - Giovannetti – Edizioni Scolastiche Bruno Mondadori</w:t>
            </w:r>
          </w:p>
        </w:tc>
      </w:tr>
    </w:tbl>
    <w:p w:rsidR="003B3CD3" w:rsidRDefault="003B3CD3" w:rsidP="003B3CD3">
      <w:pPr>
        <w:jc w:val="center"/>
        <w:rPr>
          <w:rFonts w:ascii="Tahoma" w:hAnsi="Tahoma" w:cs="Tahoma"/>
          <w:sz w:val="24"/>
          <w:szCs w:val="24"/>
          <w:lang w:eastAsia="zh-CN"/>
        </w:rPr>
      </w:pPr>
    </w:p>
    <w:tbl>
      <w:tblPr>
        <w:tblW w:w="0" w:type="auto"/>
        <w:tblInd w:w="-50" w:type="dxa"/>
        <w:tblLayout w:type="fixed"/>
        <w:tblLook w:val="04A0" w:firstRow="1" w:lastRow="0" w:firstColumn="1" w:lastColumn="0" w:noHBand="0" w:noVBand="1"/>
      </w:tblPr>
      <w:tblGrid>
        <w:gridCol w:w="2376"/>
        <w:gridCol w:w="7502"/>
      </w:tblGrid>
      <w:tr w:rsidR="003B3CD3" w:rsidTr="003B3CD3">
        <w:trPr>
          <w:trHeight w:val="51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B3CD3" w:rsidRDefault="003B3CD3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bCs/>
              </w:rPr>
              <w:t>Modulo</w:t>
            </w: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3CD3" w:rsidRDefault="003B3CD3">
            <w:pPr>
              <w:spacing w:after="0" w:line="240" w:lineRule="auto"/>
            </w:pPr>
            <w:r>
              <w:rPr>
                <w:rFonts w:ascii="Tahoma" w:hAnsi="Tahoma" w:cs="Tahoma"/>
                <w:b/>
              </w:rPr>
              <w:t>Contenuti</w:t>
            </w:r>
          </w:p>
        </w:tc>
      </w:tr>
      <w:tr w:rsidR="003B3CD3" w:rsidTr="003B3CD3">
        <w:trPr>
          <w:trHeight w:val="51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B3CD3" w:rsidRDefault="003B3CD3">
            <w:pPr>
              <w:spacing w:after="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L’imperialismo e l’avvento della società di massa alla fine del XIX secolo</w:t>
            </w:r>
          </w:p>
          <w:p w:rsidR="003B3CD3" w:rsidRDefault="003B3CD3">
            <w:pPr>
              <w:spacing w:after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CD3" w:rsidRDefault="003B3CD3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24"/>
                <w:szCs w:val="24"/>
              </w:rPr>
              <w:t>La seconda rivoluzione industriale</w:t>
            </w:r>
          </w:p>
          <w:p w:rsidR="003B3CD3" w:rsidRDefault="003B3CD3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</w:p>
          <w:p w:rsidR="003B3CD3" w:rsidRDefault="003B3CD3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24"/>
                <w:szCs w:val="24"/>
              </w:rPr>
              <w:t>L’imperialismo: il nuovo sviluppo coloniale alla fine del XIX secolo; l’imperialismo e l’Africa</w:t>
            </w:r>
          </w:p>
          <w:p w:rsidR="003B3CD3" w:rsidRDefault="003B3CD3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</w:p>
          <w:p w:rsidR="003B3CD3" w:rsidRDefault="003B3CD3">
            <w:pPr>
              <w:spacing w:after="0"/>
            </w:pPr>
            <w:r>
              <w:rPr>
                <w:rFonts w:ascii="Tahoma" w:hAnsi="Tahoma" w:cs="Tahoma"/>
                <w:sz w:val="24"/>
                <w:szCs w:val="24"/>
              </w:rPr>
              <w:t>La nascita della società di massa</w:t>
            </w:r>
          </w:p>
        </w:tc>
      </w:tr>
      <w:tr w:rsidR="003B3CD3" w:rsidTr="003B3CD3">
        <w:trPr>
          <w:trHeight w:val="51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B3CD3" w:rsidRDefault="003B3CD3">
            <w:pPr>
              <w:spacing w:after="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Conflitti, tensioni e rivoluzioni nell’Europa del primo Novecento</w:t>
            </w:r>
          </w:p>
          <w:p w:rsidR="003B3CD3" w:rsidRDefault="003B3CD3">
            <w:pPr>
              <w:snapToGrid w:val="0"/>
              <w:spacing w:after="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CD3" w:rsidRDefault="003B3CD3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24"/>
                <w:szCs w:val="24"/>
              </w:rPr>
              <w:t>L’Italia e l’età giolittiana</w:t>
            </w:r>
          </w:p>
          <w:p w:rsidR="003B3CD3" w:rsidRDefault="003B3CD3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</w:p>
          <w:p w:rsidR="003B3CD3" w:rsidRDefault="003B3CD3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24"/>
                <w:szCs w:val="24"/>
              </w:rPr>
              <w:t>La questione d’Oriente</w:t>
            </w:r>
          </w:p>
          <w:p w:rsidR="003B3CD3" w:rsidRDefault="003B3CD3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</w:p>
          <w:p w:rsidR="003B3CD3" w:rsidRDefault="003B3CD3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La </w:t>
            </w:r>
            <w:proofErr w:type="gramStart"/>
            <w:r>
              <w:rPr>
                <w:rFonts w:ascii="Tahoma" w:hAnsi="Tahoma" w:cs="Tahoma"/>
                <w:sz w:val="24"/>
                <w:szCs w:val="24"/>
              </w:rPr>
              <w:t>prima guerra mondiale</w:t>
            </w:r>
            <w:proofErr w:type="gramEnd"/>
          </w:p>
          <w:p w:rsidR="003B3CD3" w:rsidRDefault="003B3CD3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</w:p>
          <w:p w:rsidR="003B3CD3" w:rsidRDefault="003B3CD3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La </w:t>
            </w:r>
            <w:proofErr w:type="gramStart"/>
            <w:r>
              <w:rPr>
                <w:rFonts w:ascii="Tahoma" w:hAnsi="Tahoma" w:cs="Tahoma"/>
                <w:sz w:val="24"/>
                <w:szCs w:val="24"/>
              </w:rPr>
              <w:t>rivoluzione russa</w:t>
            </w:r>
            <w:proofErr w:type="gramEnd"/>
          </w:p>
          <w:p w:rsidR="003B3CD3" w:rsidRDefault="003B3CD3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</w:p>
          <w:p w:rsidR="003B3CD3" w:rsidRDefault="003B3CD3">
            <w:pPr>
              <w:spacing w:after="0"/>
            </w:pPr>
            <w:r>
              <w:rPr>
                <w:rFonts w:ascii="Tahoma" w:hAnsi="Tahoma" w:cs="Tahoma"/>
                <w:sz w:val="24"/>
                <w:szCs w:val="24"/>
              </w:rPr>
              <w:t>La crisi del ’29 e il New Deal</w:t>
            </w:r>
          </w:p>
        </w:tc>
      </w:tr>
      <w:tr w:rsidR="003B3CD3" w:rsidTr="003B3CD3">
        <w:trPr>
          <w:trHeight w:val="51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B3CD3" w:rsidRDefault="003B3CD3">
            <w:pPr>
              <w:snapToGrid w:val="0"/>
              <w:spacing w:after="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 xml:space="preserve">Sistemi totalitari del primo Novecento e </w:t>
            </w:r>
            <w:proofErr w:type="gramStart"/>
            <w:r>
              <w:rPr>
                <w:rFonts w:ascii="Tahoma" w:hAnsi="Tahoma" w:cs="Tahoma"/>
                <w:b/>
                <w:sz w:val="24"/>
                <w:szCs w:val="24"/>
              </w:rPr>
              <w:t>seconda guerra mondiale</w:t>
            </w:r>
            <w:proofErr w:type="gramEnd"/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3CD3" w:rsidRDefault="003B3CD3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24"/>
                <w:szCs w:val="24"/>
              </w:rPr>
              <w:t>Stalinismo</w:t>
            </w:r>
          </w:p>
          <w:p w:rsidR="003B3CD3" w:rsidRDefault="003B3CD3">
            <w:pPr>
              <w:pStyle w:val="Default"/>
              <w:spacing w:line="276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</w:rPr>
              <w:t>Fascismo</w:t>
            </w:r>
          </w:p>
          <w:p w:rsidR="003B3CD3" w:rsidRDefault="003B3CD3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24"/>
                <w:szCs w:val="24"/>
              </w:rPr>
              <w:t>Nazismo</w:t>
            </w:r>
          </w:p>
          <w:p w:rsidR="003B3CD3" w:rsidRDefault="003B3CD3">
            <w:pPr>
              <w:spacing w:after="0"/>
            </w:pPr>
            <w:r>
              <w:rPr>
                <w:rFonts w:ascii="Tahoma" w:hAnsi="Tahoma" w:cs="Tahoma"/>
                <w:sz w:val="24"/>
                <w:szCs w:val="24"/>
              </w:rPr>
              <w:t xml:space="preserve">La </w:t>
            </w:r>
            <w:proofErr w:type="gramStart"/>
            <w:r>
              <w:rPr>
                <w:rFonts w:ascii="Tahoma" w:hAnsi="Tahoma" w:cs="Tahoma"/>
                <w:sz w:val="24"/>
                <w:szCs w:val="24"/>
              </w:rPr>
              <w:t>seconda guerra mondiale</w:t>
            </w:r>
            <w:proofErr w:type="gramEnd"/>
          </w:p>
        </w:tc>
      </w:tr>
      <w:tr w:rsidR="003B3CD3" w:rsidTr="003B3CD3">
        <w:trPr>
          <w:trHeight w:val="51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B3CD3" w:rsidRDefault="003B3CD3">
            <w:pPr>
              <w:snapToGrid w:val="0"/>
              <w:rPr>
                <w:rFonts w:ascii="Tahoma" w:hAnsi="Tahoma" w:cs="Tahoma"/>
                <w:b/>
              </w:rPr>
            </w:pPr>
          </w:p>
          <w:p w:rsidR="003B3CD3" w:rsidRDefault="003B3CD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 xml:space="preserve">Il Secondo </w:t>
            </w:r>
            <w:proofErr w:type="gramStart"/>
            <w:r>
              <w:rPr>
                <w:rFonts w:ascii="Tahoma" w:hAnsi="Tahoma" w:cs="Tahoma"/>
                <w:b/>
              </w:rPr>
              <w:t>dopoguerra :</w:t>
            </w:r>
            <w:proofErr w:type="gramEnd"/>
            <w:r>
              <w:rPr>
                <w:rFonts w:ascii="Tahoma" w:hAnsi="Tahoma" w:cs="Tahoma"/>
                <w:b/>
              </w:rPr>
              <w:t xml:space="preserve"> dalla guerra fredda alla distensione</w:t>
            </w:r>
          </w:p>
          <w:p w:rsidR="003B3CD3" w:rsidRDefault="003B3CD3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CD3" w:rsidRDefault="003B3CD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La guerra fredda </w:t>
            </w:r>
          </w:p>
          <w:p w:rsidR="003B3CD3" w:rsidRDefault="003B3CD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La decolonizzazione</w:t>
            </w:r>
          </w:p>
          <w:p w:rsidR="003B3CD3" w:rsidRDefault="003B3CD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L’età dell’oro</w:t>
            </w:r>
          </w:p>
          <w:p w:rsidR="003B3CD3" w:rsidRDefault="003B3CD3">
            <w:pPr>
              <w:pStyle w:val="Paragrafoelenco"/>
              <w:suppressAutoHyphens w:val="0"/>
              <w:rPr>
                <w:rFonts w:ascii="Tahoma" w:hAnsi="Tahoma" w:cs="Tahoma"/>
              </w:rPr>
            </w:pPr>
          </w:p>
        </w:tc>
      </w:tr>
      <w:tr w:rsidR="003B3CD3" w:rsidTr="003B3CD3">
        <w:trPr>
          <w:trHeight w:val="51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B3CD3" w:rsidRDefault="003B3CD3">
            <w:pPr>
              <w:snapToGrid w:val="0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Cittadinanza e costituzione</w:t>
            </w:r>
          </w:p>
        </w:tc>
        <w:tc>
          <w:tcPr>
            <w:tcW w:w="7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3CD3" w:rsidRDefault="003B3CD3">
            <w:pPr>
              <w:ind w:left="360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Vicende storico - costituzionali</w:t>
            </w:r>
          </w:p>
          <w:p w:rsidR="003B3CD3" w:rsidRDefault="003B3CD3">
            <w:pPr>
              <w:ind w:left="360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La cittadinanza europea</w:t>
            </w:r>
          </w:p>
          <w:p w:rsidR="003B3CD3" w:rsidRDefault="003B3CD3">
            <w:pPr>
              <w:ind w:left="360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La dichiarazione universale dei diritti umani</w:t>
            </w:r>
          </w:p>
          <w:p w:rsidR="003B3CD3" w:rsidRDefault="003B3CD3">
            <w:pPr>
              <w:ind w:left="360"/>
              <w:rPr>
                <w:rFonts w:ascii="Tahoma" w:hAnsi="Tahoma" w:cs="Tahoma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L’Europa unita</w:t>
            </w:r>
          </w:p>
        </w:tc>
      </w:tr>
    </w:tbl>
    <w:p w:rsidR="003B3CD3" w:rsidRPr="00DD306D" w:rsidRDefault="003B3CD3" w:rsidP="00DD306D">
      <w:pPr>
        <w:tabs>
          <w:tab w:val="left" w:pos="2400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3B3CD3" w:rsidRPr="00DD306D" w:rsidSect="009F53D3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FC5" w:rsidRDefault="00561FC5" w:rsidP="009C0984">
      <w:pPr>
        <w:spacing w:after="0" w:line="240" w:lineRule="auto"/>
      </w:pPr>
      <w:r>
        <w:separator/>
      </w:r>
    </w:p>
  </w:endnote>
  <w:endnote w:type="continuationSeparator" w:id="0">
    <w:p w:rsidR="00561FC5" w:rsidRDefault="00561FC5" w:rsidP="009C0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591" w:rsidRDefault="00165591">
    <w:pPr>
      <w:pStyle w:val="Pidipagina"/>
      <w:jc w:val="right"/>
    </w:pPr>
  </w:p>
  <w:p w:rsidR="00165591" w:rsidRDefault="0016559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FC5" w:rsidRDefault="00561FC5" w:rsidP="009C0984">
      <w:pPr>
        <w:spacing w:after="0" w:line="240" w:lineRule="auto"/>
      </w:pPr>
      <w:r>
        <w:separator/>
      </w:r>
    </w:p>
  </w:footnote>
  <w:footnote w:type="continuationSeparator" w:id="0">
    <w:p w:rsidR="00561FC5" w:rsidRDefault="00561FC5" w:rsidP="009C09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4"/>
      </w:r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  <w:szCs w:val="22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"/>
      <w:lvlJc w:val="left"/>
      <w:pPr>
        <w:tabs>
          <w:tab w:val="num" w:pos="0"/>
        </w:tabs>
        <w:ind w:left="360" w:hanging="360"/>
      </w:pPr>
      <w:rPr>
        <w:rFonts w:ascii="Wingdings" w:hAnsi="Wingdings" w:cs="Wingdings"/>
        <w:sz w:val="22"/>
        <w:szCs w:val="22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sz w:val="22"/>
        <w:szCs w:val="22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</w:abstractNum>
  <w:abstractNum w:abstractNumId="3" w15:restartNumberingAfterBreak="0">
    <w:nsid w:val="0000000C"/>
    <w:multiLevelType w:val="singleLevel"/>
    <w:tmpl w:val="0000000C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  <w:sz w:val="24"/>
      </w:rPr>
    </w:lvl>
  </w:abstractNum>
  <w:abstractNum w:abstractNumId="4" w15:restartNumberingAfterBreak="0">
    <w:nsid w:val="0000000D"/>
    <w:multiLevelType w:val="singleLevel"/>
    <w:tmpl w:val="0000000D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70" w:hanging="360"/>
      </w:pPr>
      <w:rPr>
        <w:rFonts w:ascii="Symbol" w:hAnsi="Symbol"/>
        <w:sz w:val="16"/>
      </w:rPr>
    </w:lvl>
  </w:abstractNum>
  <w:abstractNum w:abstractNumId="5" w15:restartNumberingAfterBreak="0">
    <w:nsid w:val="0000000E"/>
    <w:multiLevelType w:val="singleLevel"/>
    <w:tmpl w:val="0000000E"/>
    <w:name w:val="WW8Num20"/>
    <w:lvl w:ilvl="0">
      <w:start w:val="1"/>
      <w:numFmt w:val="bullet"/>
      <w:lvlText w:val="-"/>
      <w:lvlJc w:val="left"/>
      <w:pPr>
        <w:tabs>
          <w:tab w:val="num" w:pos="0"/>
        </w:tabs>
        <w:ind w:left="1210" w:hanging="360"/>
      </w:pPr>
      <w:rPr>
        <w:rFonts w:ascii="Times New Roman" w:hAnsi="Times New Roman"/>
        <w:sz w:val="16"/>
      </w:rPr>
    </w:lvl>
  </w:abstractNum>
  <w:abstractNum w:abstractNumId="6" w15:restartNumberingAfterBreak="0">
    <w:nsid w:val="0000000F"/>
    <w:multiLevelType w:val="singleLevel"/>
    <w:tmpl w:val="0000000F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</w:abstractNum>
  <w:abstractNum w:abstractNumId="7" w15:restartNumberingAfterBreak="0">
    <w:nsid w:val="00000010"/>
    <w:multiLevelType w:val="singleLevel"/>
    <w:tmpl w:val="00000010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</w:abstractNum>
  <w:abstractNum w:abstractNumId="8" w15:restartNumberingAfterBreak="0">
    <w:nsid w:val="00000011"/>
    <w:multiLevelType w:val="singleLevel"/>
    <w:tmpl w:val="00000011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12"/>
    <w:multiLevelType w:val="singleLevel"/>
    <w:tmpl w:val="00000012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</w:abstractNum>
  <w:abstractNum w:abstractNumId="10" w15:restartNumberingAfterBreak="0">
    <w:nsid w:val="00000013"/>
    <w:multiLevelType w:val="singleLevel"/>
    <w:tmpl w:val="00000013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  <w:b/>
        <w:color w:val="000000"/>
        <w:sz w:val="22"/>
      </w:rPr>
    </w:lvl>
  </w:abstractNum>
  <w:abstractNum w:abstractNumId="11" w15:restartNumberingAfterBreak="0">
    <w:nsid w:val="00000014"/>
    <w:multiLevelType w:val="singleLevel"/>
    <w:tmpl w:val="00000014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15"/>
    <w:multiLevelType w:val="singleLevel"/>
    <w:tmpl w:val="00000015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</w:abstractNum>
  <w:abstractNum w:abstractNumId="13" w15:restartNumberingAfterBreak="0">
    <w:nsid w:val="00000016"/>
    <w:multiLevelType w:val="singleLevel"/>
    <w:tmpl w:val="00000016"/>
    <w:name w:val="WW8Num34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</w:abstractNum>
  <w:abstractNum w:abstractNumId="14" w15:restartNumberingAfterBreak="0">
    <w:nsid w:val="00000017"/>
    <w:multiLevelType w:val="singleLevel"/>
    <w:tmpl w:val="00000017"/>
    <w:name w:val="WW8Num3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5" w15:restartNumberingAfterBreak="0">
    <w:nsid w:val="00000018"/>
    <w:multiLevelType w:val="singleLevel"/>
    <w:tmpl w:val="00000018"/>
    <w:name w:val="WW8Num38"/>
    <w:lvl w:ilvl="0">
      <w:start w:val="1"/>
      <w:numFmt w:val="bullet"/>
      <w:lvlText w:val=""/>
      <w:lvlJc w:val="left"/>
      <w:pPr>
        <w:tabs>
          <w:tab w:val="num" w:pos="0"/>
        </w:tabs>
        <w:ind w:left="787" w:hanging="360"/>
      </w:pPr>
      <w:rPr>
        <w:rFonts w:ascii="Symbol" w:hAnsi="Symbol"/>
      </w:rPr>
    </w:lvl>
  </w:abstractNum>
  <w:abstractNum w:abstractNumId="16" w15:restartNumberingAfterBreak="0">
    <w:nsid w:val="00000019"/>
    <w:multiLevelType w:val="singleLevel"/>
    <w:tmpl w:val="00000019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</w:abstractNum>
  <w:abstractNum w:abstractNumId="17" w15:restartNumberingAfterBreak="0">
    <w:nsid w:val="0000001A"/>
    <w:multiLevelType w:val="singleLevel"/>
    <w:tmpl w:val="0000001A"/>
    <w:name w:val="WW8Num40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  <w:b w:val="0"/>
        <w:sz w:val="22"/>
      </w:rPr>
    </w:lvl>
  </w:abstractNum>
  <w:abstractNum w:abstractNumId="18" w15:restartNumberingAfterBreak="0">
    <w:nsid w:val="0000001B"/>
    <w:multiLevelType w:val="singleLevel"/>
    <w:tmpl w:val="0000001B"/>
    <w:name w:val="WW8Num42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</w:abstractNum>
  <w:abstractNum w:abstractNumId="19" w15:restartNumberingAfterBreak="0">
    <w:nsid w:val="0000001C"/>
    <w:multiLevelType w:val="singleLevel"/>
    <w:tmpl w:val="0000001C"/>
    <w:name w:val="WW8Num43"/>
    <w:lvl w:ilvl="0">
      <w:start w:val="7"/>
      <w:numFmt w:val="bullet"/>
      <w:lvlText w:val="-"/>
      <w:lvlJc w:val="left"/>
      <w:pPr>
        <w:tabs>
          <w:tab w:val="num" w:pos="0"/>
        </w:tabs>
        <w:ind w:left="420" w:hanging="360"/>
      </w:pPr>
      <w:rPr>
        <w:rFonts w:ascii="Tahoma" w:hAnsi="Tahoma"/>
      </w:rPr>
    </w:lvl>
  </w:abstractNum>
  <w:abstractNum w:abstractNumId="20" w15:restartNumberingAfterBreak="0">
    <w:nsid w:val="0000001D"/>
    <w:multiLevelType w:val="singleLevel"/>
    <w:tmpl w:val="0000001D"/>
    <w:name w:val="WW8Num44"/>
    <w:lvl w:ilvl="0">
      <w:start w:val="16"/>
      <w:numFmt w:val="bullet"/>
      <w:lvlText w:val="-"/>
      <w:lvlJc w:val="left"/>
      <w:pPr>
        <w:tabs>
          <w:tab w:val="num" w:pos="0"/>
        </w:tabs>
        <w:ind w:left="420" w:hanging="360"/>
      </w:pPr>
      <w:rPr>
        <w:rFonts w:ascii="Tahoma" w:hAnsi="Tahoma"/>
        <w:sz w:val="24"/>
      </w:rPr>
    </w:lvl>
  </w:abstractNum>
  <w:abstractNum w:abstractNumId="21" w15:restartNumberingAfterBreak="0">
    <w:nsid w:val="0000001E"/>
    <w:multiLevelType w:val="singleLevel"/>
    <w:tmpl w:val="0000001E"/>
    <w:name w:val="WW8Num45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22" w15:restartNumberingAfterBreak="0">
    <w:nsid w:val="00DA5846"/>
    <w:multiLevelType w:val="hybridMultilevel"/>
    <w:tmpl w:val="5EB012C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EF74B62"/>
    <w:multiLevelType w:val="hybridMultilevel"/>
    <w:tmpl w:val="4EB2925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1CA287D"/>
    <w:multiLevelType w:val="hybridMultilevel"/>
    <w:tmpl w:val="0316D5C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1A0216D"/>
    <w:multiLevelType w:val="hybridMultilevel"/>
    <w:tmpl w:val="F00EFAB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4CE236E"/>
    <w:multiLevelType w:val="hybridMultilevel"/>
    <w:tmpl w:val="DCB49B8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8F61A6A"/>
    <w:multiLevelType w:val="hybridMultilevel"/>
    <w:tmpl w:val="587034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CCA7B6">
      <w:numFmt w:val="bullet"/>
      <w:lvlText w:val="•"/>
      <w:lvlJc w:val="left"/>
      <w:pPr>
        <w:ind w:left="1785" w:hanging="705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29374F4"/>
    <w:multiLevelType w:val="hybridMultilevel"/>
    <w:tmpl w:val="22F0B04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D75404"/>
    <w:multiLevelType w:val="hybridMultilevel"/>
    <w:tmpl w:val="C5FE5AC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2A2382"/>
    <w:multiLevelType w:val="hybridMultilevel"/>
    <w:tmpl w:val="E3BC67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301545"/>
    <w:multiLevelType w:val="hybridMultilevel"/>
    <w:tmpl w:val="5BC61EE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22E788A"/>
    <w:multiLevelType w:val="hybridMultilevel"/>
    <w:tmpl w:val="EBCA3C3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865EA"/>
    <w:multiLevelType w:val="hybridMultilevel"/>
    <w:tmpl w:val="3FAC0CA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362BD1"/>
    <w:multiLevelType w:val="hybridMultilevel"/>
    <w:tmpl w:val="6428DB6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326B88"/>
    <w:multiLevelType w:val="hybridMultilevel"/>
    <w:tmpl w:val="B2388D1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0"/>
  </w:num>
  <w:num w:numId="3">
    <w:abstractNumId w:val="31"/>
  </w:num>
  <w:num w:numId="4">
    <w:abstractNumId w:val="32"/>
  </w:num>
  <w:num w:numId="5">
    <w:abstractNumId w:val="28"/>
  </w:num>
  <w:num w:numId="6">
    <w:abstractNumId w:val="22"/>
  </w:num>
  <w:num w:numId="7">
    <w:abstractNumId w:val="35"/>
  </w:num>
  <w:num w:numId="8">
    <w:abstractNumId w:val="34"/>
  </w:num>
  <w:num w:numId="9">
    <w:abstractNumId w:val="26"/>
  </w:num>
  <w:num w:numId="10">
    <w:abstractNumId w:val="33"/>
  </w:num>
  <w:num w:numId="11">
    <w:abstractNumId w:val="29"/>
  </w:num>
  <w:num w:numId="12">
    <w:abstractNumId w:val="24"/>
  </w:num>
  <w:num w:numId="13">
    <w:abstractNumId w:val="23"/>
  </w:num>
  <w:num w:numId="14">
    <w:abstractNumId w:val="25"/>
  </w:num>
  <w:num w:numId="15">
    <w:abstractNumId w:val="1"/>
    <w:lvlOverride w:ilvl="0"/>
  </w:num>
  <w:num w:numId="1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E6567"/>
    <w:rsid w:val="000067DA"/>
    <w:rsid w:val="00020F18"/>
    <w:rsid w:val="0002440B"/>
    <w:rsid w:val="000406A4"/>
    <w:rsid w:val="00053F35"/>
    <w:rsid w:val="00074FA5"/>
    <w:rsid w:val="0007546D"/>
    <w:rsid w:val="00083C9A"/>
    <w:rsid w:val="000853BF"/>
    <w:rsid w:val="000865FD"/>
    <w:rsid w:val="000952F7"/>
    <w:rsid w:val="000C0C9E"/>
    <w:rsid w:val="00120639"/>
    <w:rsid w:val="001403BA"/>
    <w:rsid w:val="001452DC"/>
    <w:rsid w:val="00165591"/>
    <w:rsid w:val="001737C7"/>
    <w:rsid w:val="00197020"/>
    <w:rsid w:val="001B4EDC"/>
    <w:rsid w:val="001B6194"/>
    <w:rsid w:val="001C0697"/>
    <w:rsid w:val="001C34DE"/>
    <w:rsid w:val="001C7231"/>
    <w:rsid w:val="001D43C3"/>
    <w:rsid w:val="001E7FB8"/>
    <w:rsid w:val="001F0839"/>
    <w:rsid w:val="001F7E0A"/>
    <w:rsid w:val="002163F3"/>
    <w:rsid w:val="002559D3"/>
    <w:rsid w:val="002817FA"/>
    <w:rsid w:val="002B5BD7"/>
    <w:rsid w:val="002C3ABF"/>
    <w:rsid w:val="0030543A"/>
    <w:rsid w:val="0030579E"/>
    <w:rsid w:val="00315BFE"/>
    <w:rsid w:val="00326541"/>
    <w:rsid w:val="00355F8F"/>
    <w:rsid w:val="003663E0"/>
    <w:rsid w:val="003A73A9"/>
    <w:rsid w:val="003B3189"/>
    <w:rsid w:val="003B3CD3"/>
    <w:rsid w:val="003B5B5D"/>
    <w:rsid w:val="003D2C40"/>
    <w:rsid w:val="003D4D1C"/>
    <w:rsid w:val="003E0C76"/>
    <w:rsid w:val="003E6567"/>
    <w:rsid w:val="003F3AA3"/>
    <w:rsid w:val="003F6ABA"/>
    <w:rsid w:val="004025EB"/>
    <w:rsid w:val="00425D61"/>
    <w:rsid w:val="00435228"/>
    <w:rsid w:val="00460F72"/>
    <w:rsid w:val="00497F25"/>
    <w:rsid w:val="004A5D19"/>
    <w:rsid w:val="004C0B71"/>
    <w:rsid w:val="004D59D9"/>
    <w:rsid w:val="004E3B0B"/>
    <w:rsid w:val="004F5A3C"/>
    <w:rsid w:val="005102F3"/>
    <w:rsid w:val="00535DAF"/>
    <w:rsid w:val="005555A6"/>
    <w:rsid w:val="005569DA"/>
    <w:rsid w:val="00561764"/>
    <w:rsid w:val="00561FC5"/>
    <w:rsid w:val="0057258C"/>
    <w:rsid w:val="005A09A1"/>
    <w:rsid w:val="005B25BF"/>
    <w:rsid w:val="005C1A52"/>
    <w:rsid w:val="005C6A7D"/>
    <w:rsid w:val="00621E6D"/>
    <w:rsid w:val="0063353E"/>
    <w:rsid w:val="00642A4F"/>
    <w:rsid w:val="00655C86"/>
    <w:rsid w:val="00657D8E"/>
    <w:rsid w:val="0066331F"/>
    <w:rsid w:val="006C1792"/>
    <w:rsid w:val="006C27C6"/>
    <w:rsid w:val="006E111B"/>
    <w:rsid w:val="006F7C58"/>
    <w:rsid w:val="006F7F18"/>
    <w:rsid w:val="00706EA0"/>
    <w:rsid w:val="00723D5E"/>
    <w:rsid w:val="00724C0A"/>
    <w:rsid w:val="00742FBD"/>
    <w:rsid w:val="007454CE"/>
    <w:rsid w:val="007658BC"/>
    <w:rsid w:val="00777AB3"/>
    <w:rsid w:val="0078031B"/>
    <w:rsid w:val="007828BA"/>
    <w:rsid w:val="007851E9"/>
    <w:rsid w:val="00785B78"/>
    <w:rsid w:val="0079355F"/>
    <w:rsid w:val="007F4E52"/>
    <w:rsid w:val="007F5F87"/>
    <w:rsid w:val="008265E1"/>
    <w:rsid w:val="00837042"/>
    <w:rsid w:val="00843CD4"/>
    <w:rsid w:val="00855799"/>
    <w:rsid w:val="00857E54"/>
    <w:rsid w:val="00860DF3"/>
    <w:rsid w:val="00866056"/>
    <w:rsid w:val="00867AEF"/>
    <w:rsid w:val="00880136"/>
    <w:rsid w:val="00887918"/>
    <w:rsid w:val="00890DA1"/>
    <w:rsid w:val="00894879"/>
    <w:rsid w:val="008A572A"/>
    <w:rsid w:val="008B3ACB"/>
    <w:rsid w:val="008C3DA4"/>
    <w:rsid w:val="008D124C"/>
    <w:rsid w:val="008F3C5A"/>
    <w:rsid w:val="008F74DC"/>
    <w:rsid w:val="00906CC5"/>
    <w:rsid w:val="00926E78"/>
    <w:rsid w:val="00936924"/>
    <w:rsid w:val="00946228"/>
    <w:rsid w:val="00966799"/>
    <w:rsid w:val="0096706E"/>
    <w:rsid w:val="00985923"/>
    <w:rsid w:val="0098698F"/>
    <w:rsid w:val="009C0984"/>
    <w:rsid w:val="009E69C3"/>
    <w:rsid w:val="009F53D3"/>
    <w:rsid w:val="00A24BE1"/>
    <w:rsid w:val="00A8081D"/>
    <w:rsid w:val="00A82A28"/>
    <w:rsid w:val="00A96073"/>
    <w:rsid w:val="00AA477D"/>
    <w:rsid w:val="00AB6452"/>
    <w:rsid w:val="00B14242"/>
    <w:rsid w:val="00B17639"/>
    <w:rsid w:val="00B30CD2"/>
    <w:rsid w:val="00B34814"/>
    <w:rsid w:val="00B34E82"/>
    <w:rsid w:val="00B64AF6"/>
    <w:rsid w:val="00B8170D"/>
    <w:rsid w:val="00B92EFB"/>
    <w:rsid w:val="00BB2D9C"/>
    <w:rsid w:val="00BC7BF3"/>
    <w:rsid w:val="00BE5386"/>
    <w:rsid w:val="00BF0C17"/>
    <w:rsid w:val="00BF2663"/>
    <w:rsid w:val="00C35262"/>
    <w:rsid w:val="00C518AE"/>
    <w:rsid w:val="00C6547B"/>
    <w:rsid w:val="00C71A74"/>
    <w:rsid w:val="00C8256D"/>
    <w:rsid w:val="00C958A8"/>
    <w:rsid w:val="00CA7F3F"/>
    <w:rsid w:val="00CC0232"/>
    <w:rsid w:val="00CC6762"/>
    <w:rsid w:val="00D0055C"/>
    <w:rsid w:val="00D04DB8"/>
    <w:rsid w:val="00D054EA"/>
    <w:rsid w:val="00D27348"/>
    <w:rsid w:val="00D33695"/>
    <w:rsid w:val="00D35B6B"/>
    <w:rsid w:val="00D73B5F"/>
    <w:rsid w:val="00D800C5"/>
    <w:rsid w:val="00D91A14"/>
    <w:rsid w:val="00DD306D"/>
    <w:rsid w:val="00DD40E0"/>
    <w:rsid w:val="00DE05CC"/>
    <w:rsid w:val="00DE07A5"/>
    <w:rsid w:val="00DF71DD"/>
    <w:rsid w:val="00E46964"/>
    <w:rsid w:val="00E6368A"/>
    <w:rsid w:val="00E64B5B"/>
    <w:rsid w:val="00E93661"/>
    <w:rsid w:val="00EA6399"/>
    <w:rsid w:val="00EB5071"/>
    <w:rsid w:val="00EC4AB6"/>
    <w:rsid w:val="00ED5D13"/>
    <w:rsid w:val="00ED616B"/>
    <w:rsid w:val="00F13C7D"/>
    <w:rsid w:val="00F5097D"/>
    <w:rsid w:val="00F95EF2"/>
    <w:rsid w:val="00FD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AA8C87"/>
  <w15:docId w15:val="{524D4899-7711-4FE3-9E44-BB34EDCF4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F53D3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1"/>
    <w:uiPriority w:val="99"/>
    <w:rsid w:val="003E6567"/>
    <w:pPr>
      <w:suppressAutoHyphens/>
      <w:spacing w:after="0" w:line="100" w:lineRule="atLeast"/>
      <w:jc w:val="both"/>
    </w:pPr>
    <w:rPr>
      <w:rFonts w:ascii="Times New Roman" w:hAnsi="Times New Roman"/>
      <w:sz w:val="20"/>
      <w:szCs w:val="20"/>
      <w:lang w:eastAsia="zh-CN"/>
    </w:rPr>
  </w:style>
  <w:style w:type="character" w:customStyle="1" w:styleId="CorpotestoCarattere1">
    <w:name w:val="Corpo testo Carattere1"/>
    <w:link w:val="Corpotesto"/>
    <w:uiPriority w:val="99"/>
    <w:locked/>
    <w:rsid w:val="003E6567"/>
    <w:rPr>
      <w:rFonts w:ascii="Times New Roman" w:hAnsi="Times New Roman" w:cs="Times New Roman"/>
      <w:sz w:val="20"/>
      <w:szCs w:val="20"/>
      <w:lang w:eastAsia="zh-CN"/>
    </w:rPr>
  </w:style>
  <w:style w:type="paragraph" w:customStyle="1" w:styleId="Contenutotabella">
    <w:name w:val="Contenuto tabella"/>
    <w:basedOn w:val="Normale"/>
    <w:qFormat/>
    <w:rsid w:val="003E6567"/>
    <w:pPr>
      <w:suppressLineNumbers/>
      <w:suppressAutoHyphens/>
    </w:pPr>
    <w:rPr>
      <w:rFonts w:cs="Calibri"/>
      <w:lang w:eastAsia="zh-CN"/>
    </w:rPr>
  </w:style>
  <w:style w:type="paragraph" w:customStyle="1" w:styleId="Intestazionetabella">
    <w:name w:val="Intestazione tabella"/>
    <w:basedOn w:val="Contenutotabella"/>
    <w:uiPriority w:val="99"/>
    <w:rsid w:val="003E6567"/>
    <w:pPr>
      <w:jc w:val="center"/>
    </w:pPr>
    <w:rPr>
      <w:b/>
      <w:bCs/>
    </w:rPr>
  </w:style>
  <w:style w:type="paragraph" w:customStyle="1" w:styleId="Elencoacolori-Colore11">
    <w:name w:val="Elenco a colori - Colore 11"/>
    <w:basedOn w:val="Normale"/>
    <w:uiPriority w:val="99"/>
    <w:rsid w:val="003E656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andard">
    <w:name w:val="Standard"/>
    <w:rsid w:val="003E6567"/>
    <w:pPr>
      <w:suppressAutoHyphens/>
      <w:textAlignment w:val="baseline"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paragraph" w:styleId="Paragrafoelenco">
    <w:name w:val="List Paragraph"/>
    <w:basedOn w:val="Normale"/>
    <w:qFormat/>
    <w:rsid w:val="003E656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Intestazione">
    <w:name w:val="header"/>
    <w:basedOn w:val="Normale"/>
    <w:link w:val="IntestazioneCarattere"/>
    <w:uiPriority w:val="99"/>
    <w:semiHidden/>
    <w:rsid w:val="009C0984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semiHidden/>
    <w:locked/>
    <w:rsid w:val="009C0984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9C0984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locked/>
    <w:rsid w:val="009C0984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6AB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F6ABA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0406A4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character" w:customStyle="1" w:styleId="CorpotestoCarattere">
    <w:name w:val="Corpo testo Carattere"/>
    <w:uiPriority w:val="99"/>
    <w:rsid w:val="000952F7"/>
    <w:rPr>
      <w:rFonts w:ascii="Times New Roman" w:eastAsia="Calibri" w:hAnsi="Times New Roman" w:cs="Times New Roman"/>
      <w:sz w:val="24"/>
      <w:szCs w:val="20"/>
      <w:lang w:eastAsia="zh-CN"/>
    </w:rPr>
  </w:style>
  <w:style w:type="table" w:styleId="Grigliatabella">
    <w:name w:val="Table Grid"/>
    <w:basedOn w:val="Tabellanormale"/>
    <w:locked/>
    <w:rsid w:val="00C654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966799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966799"/>
    <w:rPr>
      <w:sz w:val="22"/>
      <w:szCs w:val="22"/>
      <w:lang w:eastAsia="en-US"/>
    </w:rPr>
  </w:style>
  <w:style w:type="paragraph" w:customStyle="1" w:styleId="Predefinito">
    <w:name w:val="Predefinito"/>
    <w:rsid w:val="003B3CD3"/>
    <w:pPr>
      <w:widowControl w:val="0"/>
      <w:suppressAutoHyphens/>
      <w:autoSpaceDE w:val="0"/>
    </w:pPr>
    <w:rPr>
      <w:rFonts w:ascii="Times New Roman" w:eastAsia="Times New Roman" w:hAnsi="Times New Roman"/>
      <w:kern w:val="2"/>
      <w:sz w:val="24"/>
      <w:szCs w:val="24"/>
      <w:lang w:eastAsia="zh-CN" w:bidi="hi-IN"/>
    </w:rPr>
  </w:style>
  <w:style w:type="character" w:customStyle="1" w:styleId="nota1">
    <w:name w:val="nota_1"/>
    <w:rsid w:val="003B3C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2898</Words>
  <Characters>16524</Characters>
  <Application>Microsoft Office Word</Application>
  <DocSecurity>0</DocSecurity>
  <Lines>137</Lines>
  <Paragraphs>38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Programmi Disciplinari</vt:lpstr>
      <vt:lpstr>Programmi Disciplinari</vt:lpstr>
    </vt:vector>
  </TitlesOfParts>
  <Company/>
  <LinksUpToDate>false</LinksUpToDate>
  <CharactersWithSpaces>19384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Programmi Disciplinari</dc:title>
  <dc:subject/>
  <dc:creator>Raffaele</dc:creator>
  <cp:keywords/>
  <cp:lastModifiedBy>Monica</cp:lastModifiedBy>
  <cp:revision>4</cp:revision>
  <cp:lastPrinted>2017-06-04T17:07:00Z</cp:lastPrinted>
  <dcterms:created xsi:type="dcterms:W3CDTF">2019-05-12T10:05:00Z</dcterms:created>
  <dcterms:modified xsi:type="dcterms:W3CDTF">2019-06-01T17:15:00Z</dcterms:modified>
</cp:coreProperties>
</file>